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A530F" w14:textId="2F70BDB4" w:rsidR="00254F27" w:rsidRPr="00254F27" w:rsidRDefault="00254F27" w:rsidP="00254F27">
      <w:pPr>
        <w:pStyle w:val="berschrift1"/>
        <w:spacing w:line="240" w:lineRule="auto"/>
      </w:pPr>
      <w:bookmarkStart w:id="0" w:name="OLE_LINK17"/>
      <w:bookmarkStart w:id="1" w:name="OLE_LINK18"/>
      <w:r w:rsidRPr="00254F27">
        <w:t>Heimkompos</w:t>
      </w:r>
      <w:r w:rsidR="00BB108A">
        <w:t>tierbare Kaffeekapseln in brill</w:t>
      </w:r>
      <w:bookmarkStart w:id="2" w:name="_GoBack"/>
      <w:bookmarkEnd w:id="2"/>
      <w:r w:rsidRPr="00254F27">
        <w:t>anten Farben: Hier</w:t>
      </w:r>
      <w:r>
        <w:t xml:space="preserve"> trinkt d</w:t>
      </w:r>
      <w:r w:rsidRPr="00254F27">
        <w:t>as Auge und auch das Bewusstsein zur Natur und Umwelt mit</w:t>
      </w:r>
    </w:p>
    <w:p w14:paraId="502D1CF9" w14:textId="77777777" w:rsidR="004F036B" w:rsidRPr="004F036B" w:rsidRDefault="004F036B" w:rsidP="004F036B"/>
    <w:bookmarkEnd w:id="0"/>
    <w:bookmarkEnd w:id="1"/>
    <w:p w14:paraId="4B855CD5" w14:textId="77777777" w:rsidR="00CF702F" w:rsidRDefault="004F036B" w:rsidP="00872325">
      <w:r w:rsidRPr="004F036B">
        <w:rPr>
          <w:b/>
          <w:iCs/>
        </w:rPr>
        <w:t xml:space="preserve">GRAFE liefert Masterbatch für biologisch abbaubare Kunststoffe von Golden </w:t>
      </w:r>
      <w:proofErr w:type="spellStart"/>
      <w:r w:rsidRPr="004F036B">
        <w:rPr>
          <w:b/>
          <w:iCs/>
        </w:rPr>
        <w:t>Compound</w:t>
      </w:r>
      <w:proofErr w:type="spellEnd"/>
      <w:r w:rsidR="00872325">
        <w:rPr>
          <w:b/>
          <w:iCs/>
        </w:rPr>
        <w:br/>
      </w:r>
      <w:r w:rsidR="00872325">
        <w:rPr>
          <w:b/>
          <w:iCs/>
        </w:rPr>
        <w:br/>
      </w:r>
      <w:r>
        <w:t>An Kaffeekapseln scheiden sich die Geister. Die einen lieben den portionierten Genuss mit seiner Vielfalt der Aromen und Geschmäcker, die anderen halten die kleinen Behältnisse der Gaumen</w:t>
      </w:r>
      <w:r w:rsidR="00072048">
        <w:t>-</w:t>
      </w:r>
      <w:r>
        <w:t>freuden für umständlich und überteuert. Doch Studien zeigen – der Markt für Coffee on Demand wächst nahezu ungebremst. Einig sind sich Befürworter und Gegner jedoch in der Kritik an Umweltverträglichkeit der Mini-Portionen. Recyclingfähigkeit oder gar Heimkompostierbarkeit gehörten bislang nicht zu den Merkmalen der zwar kleinen Verpackungen, die jedoch in großer Stückzahl anfallen.</w:t>
      </w:r>
      <w:r>
        <w:br/>
      </w:r>
      <w:r>
        <w:br/>
        <w:t xml:space="preserve">Basierend auf Fasern von Sonnenblumenkernschalen, Maisstärke und einem Gesteinsmehlgemisch aus mineralischem Füllstoff hat die Golden </w:t>
      </w:r>
      <w:proofErr w:type="spellStart"/>
      <w:r>
        <w:t>Compound</w:t>
      </w:r>
      <w:proofErr w:type="spellEnd"/>
      <w:r>
        <w:t xml:space="preserve"> GmbH, Ladbergen, einen</w:t>
      </w:r>
      <w:r w:rsidRPr="00494D14">
        <w:t xml:space="preserve"> </w:t>
      </w:r>
      <w:r>
        <w:t>Biokunststoff namens „</w:t>
      </w:r>
      <w:r w:rsidR="005D3E63">
        <w:t>SUN CIRLCE</w:t>
      </w:r>
      <w:r>
        <w:t>“ entwickelt, aus dem die „</w:t>
      </w:r>
      <w:proofErr w:type="spellStart"/>
      <w:r w:rsidR="005D3E63">
        <w:t>HOMEcap</w:t>
      </w:r>
      <w:proofErr w:type="spellEnd"/>
      <w:r w:rsidR="005D3E63">
        <w:t xml:space="preserve"> </w:t>
      </w:r>
      <w:r>
        <w:t>gefertigt wird, die im Jahr 2018 als heimkompostierbare Einwegkapsel die Zertifizierung „</w:t>
      </w:r>
      <w:r w:rsidR="00216CA2" w:rsidRPr="0027447D">
        <w:t xml:space="preserve">OK </w:t>
      </w:r>
      <w:proofErr w:type="spellStart"/>
      <w:r w:rsidR="00216CA2" w:rsidRPr="0027447D">
        <w:t>compost</w:t>
      </w:r>
      <w:proofErr w:type="spellEnd"/>
      <w:r w:rsidR="00216CA2" w:rsidRPr="0027447D">
        <w:t xml:space="preserve"> HOME</w:t>
      </w:r>
      <w:r>
        <w:t xml:space="preserve">“ des TÜV-Austria erhielt. In ihrem schlichten Dunkelbraun wurde sie zwar allen Nachhaltigkeitsanforderungen, jedoch nicht immer den Marketingaspekten gerecht, bei denen es vor allem auf visuelle Anreize ankommt. Seit 2016 arbeitet Golden </w:t>
      </w:r>
      <w:proofErr w:type="spellStart"/>
      <w:r>
        <w:t>Compound</w:t>
      </w:r>
      <w:proofErr w:type="spellEnd"/>
      <w:r>
        <w:t xml:space="preserve"> deshalb mit GRAFE, Blankenhain, zusammen. </w:t>
      </w:r>
      <w:r>
        <w:br/>
      </w:r>
      <w:r>
        <w:br/>
        <w:t>Den Farb-Spezialisten gelang es, in dreijähriger Entwicklungsarbeit</w:t>
      </w:r>
      <w:r w:rsidR="00434D0D">
        <w:t>,</w:t>
      </w:r>
      <w:r>
        <w:t xml:space="preserve"> Masterbatches zur Einfärbung der Kaffeekapsel zu entwickeln, mit denen die kleinen Genussportionen optisch ansprechend verpackt werden können, ohne dass die Kompostierbarkeit darunter leidet. Inzwischen sind neun Farben vom TÜV Austria zertifiziert worden. „Das Entwicklungsprojekt war sehr aufwändig und hat unsere gesamte Kompetenz beim Einfärben von Kunststoffen gefordert“, berichtet </w:t>
      </w:r>
      <w:r w:rsidR="00072048">
        <w:t>Stefanie Theuerkauf</w:t>
      </w:r>
      <w:r>
        <w:t>,</w:t>
      </w:r>
      <w:r w:rsidR="00AF590F">
        <w:t xml:space="preserve"> Vertriebsleiterin für die D-A-CH-Region </w:t>
      </w:r>
      <w:r>
        <w:t xml:space="preserve">bei GRAFE. „Die Masterbatches dürfen nur bestimmte Inhaltsstoffe enthalten, die Pigmente sind nur in begrenzten Konzentrationen verwendbar. Außerdem war es eine anspruchsvolle Aufgabe, das dunkle Grundmaterial zu überfärben.“ </w:t>
      </w:r>
      <w:r>
        <w:br/>
      </w:r>
      <w:r>
        <w:br/>
        <w:t xml:space="preserve">Aus dem Modalen-Sortiment des Masterbatch-Spezialisten stehen nun die Farben Kastanienbraun, Hellgrau, Brillantblau, Blaugrau, </w:t>
      </w:r>
      <w:r w:rsidRPr="00936C3A">
        <w:t>Petrol brillant</w:t>
      </w:r>
      <w:r>
        <w:t xml:space="preserve">, </w:t>
      </w:r>
      <w:r w:rsidRPr="00936C3A">
        <w:t>Olive brillant</w:t>
      </w:r>
      <w:r>
        <w:t xml:space="preserve">, </w:t>
      </w:r>
      <w:r w:rsidRPr="00936C3A">
        <w:t>Violett brillant</w:t>
      </w:r>
      <w:r>
        <w:t xml:space="preserve"> sowie </w:t>
      </w:r>
      <w:r w:rsidRPr="00936C3A">
        <w:t>Beige</w:t>
      </w:r>
      <w:r>
        <w:t xml:space="preserve"> und </w:t>
      </w:r>
      <w:r w:rsidRPr="00936C3A">
        <w:t>Beere</w:t>
      </w:r>
      <w:r>
        <w:t xml:space="preserve"> zur Verfügung.</w:t>
      </w:r>
      <w:r w:rsidRPr="00936C3A">
        <w:t xml:space="preserve"> </w:t>
      </w:r>
      <w:r>
        <w:t>Die Zertifizierung trat am 14. August 2020 in Kraft, seitdem sind die bunten Kapseln nach und nach auf den Markt gekommen.</w:t>
      </w:r>
      <w:r w:rsidRPr="006F2377">
        <w:t xml:space="preserve"> </w:t>
      </w:r>
      <w:r>
        <w:t xml:space="preserve">„Die Partnerschaft mit GRAFE bietet für uns </w:t>
      </w:r>
      <w:r>
        <w:lastRenderedPageBreak/>
        <w:t xml:space="preserve">auch in Zukunft viel Potenzial“, sagt Reinhard </w:t>
      </w:r>
      <w:proofErr w:type="spellStart"/>
      <w:r>
        <w:t>Trumme</w:t>
      </w:r>
      <w:proofErr w:type="spellEnd"/>
      <w:r>
        <w:t xml:space="preserve">, </w:t>
      </w:r>
      <w:r w:rsidR="00216CA2">
        <w:t>Prokurist</w:t>
      </w:r>
      <w:r>
        <w:t xml:space="preserve"> bei Golden </w:t>
      </w:r>
      <w:proofErr w:type="spellStart"/>
      <w:r>
        <w:t>Compound</w:t>
      </w:r>
      <w:proofErr w:type="spellEnd"/>
      <w:r>
        <w:t xml:space="preserve">, und verweist auf weitere langlebige oder gar </w:t>
      </w:r>
      <w:r w:rsidR="00216CA2">
        <w:t>heimkompostierbare</w:t>
      </w:r>
      <w:r>
        <w:t xml:space="preserve"> Biokunststoff-Produkte seines Unternehmens.</w:t>
      </w:r>
      <w:r>
        <w:br/>
      </w:r>
      <w:r>
        <w:br/>
        <w:t>Dazu zählen Anwendungen im Bauwesen, aber auch Kleiderbügel, Urnen, Stapelboxen, Coffee-</w:t>
      </w:r>
      <w:proofErr w:type="spellStart"/>
      <w:r>
        <w:t>to</w:t>
      </w:r>
      <w:proofErr w:type="spellEnd"/>
      <w:r>
        <w:t>-</w:t>
      </w:r>
      <w:proofErr w:type="spellStart"/>
      <w:r>
        <w:t>go</w:t>
      </w:r>
      <w:proofErr w:type="spellEnd"/>
      <w:r>
        <w:t>-Becher und nicht zuletzt den Pflanztopf „</w:t>
      </w:r>
      <w:r w:rsidR="00216CA2" w:rsidRPr="0027447D">
        <w:t>POTTBURRI</w:t>
      </w:r>
      <w:r w:rsidR="00216CA2">
        <w:t xml:space="preserve"> </w:t>
      </w:r>
      <w:r>
        <w:t xml:space="preserve">der einem Millionen-Publikum über die TV-Show „Die Höhle der Löwen“ auf dem TV-Sender VOX bekannt geworden ist. „Aufgrund der Nachhaltigkeit sind die Marktchancen für solche Produkte enorm“, so </w:t>
      </w:r>
      <w:r w:rsidR="00AF590F">
        <w:t>Theuerkauf</w:t>
      </w:r>
      <w:r>
        <w:t>. „Dank unseres Know-hows beim Einfärben von Kunststoffen werden diese noch einmal erhöht, da Farben ein wichtiges Marketing-Instrument sind, um Produkte ansprechend zu gestalten.“</w:t>
      </w:r>
      <w:r>
        <w:br/>
      </w:r>
      <w:r>
        <w:br/>
        <w:t xml:space="preserve">Die heimkompostierbaren Einwegkapseln haben eine Aromabarriere, sind </w:t>
      </w:r>
      <w:r w:rsidR="00216CA2" w:rsidRPr="0027447D">
        <w:t>Nespresso®</w:t>
      </w:r>
      <w:r>
        <w:t>-</w:t>
      </w:r>
      <w:r w:rsidR="00216CA2">
        <w:t>k</w:t>
      </w:r>
      <w:r>
        <w:t>ompatibel, heißversiegelt und hitzestabil. Hergestellt im Spritzgussverfahren auf</w:t>
      </w:r>
      <w:r w:rsidRPr="0046754A">
        <w:t xml:space="preserve"> </w:t>
      </w:r>
      <w:r>
        <w:t>herkömmlichen Maschinen verfügen sie über eine geringe Wandstärke von unter 500 Mikrometern. Damit bauen sie die Brücke von der Wirtschaftlichkeit hin zur Nachhaltigkeit. Statt der energetischen Verwertung über den Hausmüll landen die Kapseln auf dem Kompost – und dort gehören sie auch hin. Denn hier liefert der Kaffeesatz wertvolle Pflanzennährstoffe wie Kalium, Phosphor und Stickstoff.</w:t>
      </w:r>
      <w:r w:rsidRPr="002465B1">
        <w:t xml:space="preserve"> </w:t>
      </w:r>
      <w:r>
        <w:t xml:space="preserve">Das Material zersetzt sich sehr schnell und vollständig bereits bei Temperaturen, wie sie etwa in der Gartenerde oder im </w:t>
      </w:r>
      <w:proofErr w:type="spellStart"/>
      <w:r>
        <w:t>Komposter</w:t>
      </w:r>
      <w:proofErr w:type="spellEnd"/>
      <w:r>
        <w:t xml:space="preserve"> herrschen. Also keine CO</w:t>
      </w:r>
      <w:r w:rsidRPr="004814EF">
        <w:rPr>
          <w:vertAlign w:val="subscript"/>
        </w:rPr>
        <w:t>2</w:t>
      </w:r>
      <w:r>
        <w:t>-aufwändige Entsorgung und keine energieintensive Erwärmung.</w:t>
      </w:r>
      <w:r>
        <w:br/>
      </w:r>
      <w:r>
        <w:br/>
        <w:t>Sowohl gegenüber herkömmlichen Aluminium-, als auch PLA-Kapseln oder solchen, die versteck</w:t>
      </w:r>
      <w:r w:rsidR="002B3136">
        <w:t xml:space="preserve">tes Aluminium beinhalten, bieten die Kapseln aus SUN CIRCLE Vorteile durch </w:t>
      </w:r>
      <w:r>
        <w:t>die Heimk</w:t>
      </w:r>
      <w:r w:rsidR="002B3136">
        <w:t>ompostierung</w:t>
      </w:r>
      <w:r>
        <w:t xml:space="preserve">: „Im Gegensatz zu diesen bleibt nach dem Abbau nicht nur Wasser übrig. Unser Rohstoff </w:t>
      </w:r>
      <w:r w:rsidR="001C3DF9" w:rsidRPr="0027447D">
        <w:rPr>
          <w:lang w:val="en-GB"/>
        </w:rPr>
        <w:t>SUN CIRCLE</w:t>
      </w:r>
      <w:r w:rsidR="001C3DF9">
        <w:t xml:space="preserve"> </w:t>
      </w:r>
      <w:r>
        <w:t>inklusive der Siegelfolie bei der Kaffeekapsel zerfällt binnen eines Jahres vollständig zu Wasser, CO</w:t>
      </w:r>
      <w:r w:rsidRPr="00A90985">
        <w:rPr>
          <w:vertAlign w:val="subscript"/>
        </w:rPr>
        <w:t>2</w:t>
      </w:r>
      <w:r>
        <w:t xml:space="preserve"> und Biomasse. Er hinterlässt somit Humus und wertvollen Dünger und vor allem keine dauerhaften Mikropartikel“, erklärt </w:t>
      </w:r>
      <w:proofErr w:type="spellStart"/>
      <w:r>
        <w:t>Trumme</w:t>
      </w:r>
      <w:proofErr w:type="spellEnd"/>
      <w:r>
        <w:t xml:space="preserve">. </w:t>
      </w:r>
      <w:r>
        <w:br/>
      </w:r>
      <w:r>
        <w:br/>
        <w:t xml:space="preserve">Golden </w:t>
      </w:r>
      <w:proofErr w:type="spellStart"/>
      <w:r>
        <w:t>Compound</w:t>
      </w:r>
      <w:proofErr w:type="spellEnd"/>
      <w:r>
        <w:t xml:space="preserve"> produziert zwei Werkstoff-Gruppen: „pro“ steht dabei für langlebig, „</w:t>
      </w:r>
      <w:proofErr w:type="spellStart"/>
      <w:r>
        <w:t>green</w:t>
      </w:r>
      <w:proofErr w:type="spellEnd"/>
      <w:r>
        <w:t>“ für heimkompostierbar. Dafür nutzt das Unternehmen</w:t>
      </w:r>
      <w:r w:rsidRPr="00FA58CA">
        <w:t xml:space="preserve"> </w:t>
      </w:r>
      <w:r>
        <w:t>bis zu 70 Prozent Fasern der Sonnen</w:t>
      </w:r>
      <w:r w:rsidR="00D063C1">
        <w:t>-</w:t>
      </w:r>
      <w:r>
        <w:t>blumenkernschalen als Füll- und Verstärkungsmaterial.</w:t>
      </w:r>
      <w:r w:rsidRPr="002E5228">
        <w:t xml:space="preserve"> </w:t>
      </w:r>
      <w:r>
        <w:t>Diese fallen als Nebenprodukt der Nahrungsmittelindustrie an, stammen aus einer bestehenden, qualitätsüberwachten Lieferkette und stehen nicht in Konkurrenz zum Lebensmittelanbau.</w:t>
      </w:r>
      <w:r w:rsidRPr="002E5228">
        <w:t xml:space="preserve"> </w:t>
      </w:r>
      <w:r>
        <w:t xml:space="preserve">„Zudem wurden sämtliche Materialien für das Spritzgussverfahren optimiert und bieten eine gute Verarbeitbarkeit, Steifigkeit </w:t>
      </w:r>
      <w:r w:rsidR="00D063C1">
        <w:t>und</w:t>
      </w:r>
      <w:r>
        <w:t xml:space="preserve"> Schlagzäh</w:t>
      </w:r>
      <w:r w:rsidR="00AF590F">
        <w:t>-</w:t>
      </w:r>
      <w:proofErr w:type="spellStart"/>
      <w:r>
        <w:t>igkeit</w:t>
      </w:r>
      <w:proofErr w:type="spellEnd"/>
      <w:r>
        <w:t xml:space="preserve">“, versichert </w:t>
      </w:r>
      <w:r w:rsidRPr="002E5228">
        <w:t>Annabelle</w:t>
      </w:r>
      <w:r>
        <w:t xml:space="preserve"> Hoesen vom Marketing/Vertrieb bei Golden </w:t>
      </w:r>
      <w:proofErr w:type="spellStart"/>
      <w:r>
        <w:t>Compound</w:t>
      </w:r>
      <w:proofErr w:type="spellEnd"/>
      <w:r>
        <w:t>. Weitere Vorteile seien eine mögliche Zykluszeitverringerung sowie die einzigartige Optik und Haptik.</w:t>
      </w:r>
      <w:r>
        <w:br/>
      </w:r>
      <w:r w:rsidR="00A97971">
        <w:lastRenderedPageBreak/>
        <w:t xml:space="preserve">Verschiedene Produkte </w:t>
      </w:r>
      <w:r>
        <w:t xml:space="preserve">von Golden </w:t>
      </w:r>
      <w:proofErr w:type="spellStart"/>
      <w:r>
        <w:t>Compound</w:t>
      </w:r>
      <w:proofErr w:type="spellEnd"/>
      <w:r>
        <w:t xml:space="preserve"> besitzen die Zertifikate „</w:t>
      </w:r>
      <w:r w:rsidR="004D2EC1" w:rsidRPr="0027447D">
        <w:t xml:space="preserve">OK </w:t>
      </w:r>
      <w:proofErr w:type="spellStart"/>
      <w:r w:rsidR="004D2EC1" w:rsidRPr="0027447D">
        <w:t>compost</w:t>
      </w:r>
      <w:proofErr w:type="spellEnd"/>
      <w:r w:rsidR="004D2EC1" w:rsidRPr="0027447D">
        <w:t xml:space="preserve"> HOME</w:t>
      </w:r>
      <w:r>
        <w:t>“, „</w:t>
      </w:r>
      <w:r w:rsidR="004D2EC1" w:rsidRPr="002E753E">
        <w:rPr>
          <w:lang w:val="en-US"/>
        </w:rPr>
        <w:t>OK compost INDUSTRIAL</w:t>
      </w:r>
      <w:r>
        <w:t xml:space="preserve">“ oder „Ok </w:t>
      </w:r>
      <w:proofErr w:type="spellStart"/>
      <w:r>
        <w:t>biobased</w:t>
      </w:r>
      <w:proofErr w:type="spellEnd"/>
      <w:r>
        <w:t xml:space="preserve">“. Umweltbewusste Verbraucher sollten beim Kauf ihrer Kaffeekapseln besonders auf das Label „Ok </w:t>
      </w:r>
      <w:proofErr w:type="spellStart"/>
      <w:r>
        <w:t>compost</w:t>
      </w:r>
      <w:proofErr w:type="spellEnd"/>
      <w:r>
        <w:t xml:space="preserve"> </w:t>
      </w:r>
      <w:r w:rsidR="00A97971">
        <w:t>HOME</w:t>
      </w:r>
      <w:r>
        <w:t xml:space="preserve">“ achten, denn hiermit wird bestätigt, dass sich der Rohstoff bereits bei normalen Umgebungstemperaturen in der Gartenerde oder im </w:t>
      </w:r>
      <w:proofErr w:type="spellStart"/>
      <w:r>
        <w:t>Komposter</w:t>
      </w:r>
      <w:proofErr w:type="spellEnd"/>
      <w:r>
        <w:t xml:space="preserve"> schnell zersetzt. Im Gegensatz dazu bedeutet „</w:t>
      </w:r>
      <w:r w:rsidR="00A97971" w:rsidRPr="002E753E">
        <w:rPr>
          <w:lang w:val="en-US"/>
        </w:rPr>
        <w:t>OK compost INDUSTRIAL</w:t>
      </w:r>
      <w:r>
        <w:t>“, dass Temperaturen über 50 Grad Celsius zur Zersetzung benötigt werden. Während 98 Prozent aller am Markt befindlichen „Biokapseln“ lediglich dieses Zertifikat besitzen, verfügt die „</w:t>
      </w:r>
      <w:proofErr w:type="spellStart"/>
      <w:r w:rsidR="00A97971" w:rsidRPr="0027447D">
        <w:rPr>
          <w:lang w:val="en-GB"/>
        </w:rPr>
        <w:t>HOMEcap</w:t>
      </w:r>
      <w:proofErr w:type="spellEnd"/>
      <w:r>
        <w:t>“ über das sehr seltene Gütezeichen „</w:t>
      </w:r>
      <w:r w:rsidR="00A97971">
        <w:t xml:space="preserve">OK </w:t>
      </w:r>
      <w:proofErr w:type="spellStart"/>
      <w:r w:rsidR="00A97971">
        <w:t>compost</w:t>
      </w:r>
      <w:proofErr w:type="spellEnd"/>
      <w:r w:rsidR="00A97971">
        <w:t xml:space="preserve"> HOME</w:t>
      </w:r>
      <w:r>
        <w:t>“.</w:t>
      </w:r>
      <w:r w:rsidR="00CF702F">
        <w:br/>
      </w:r>
    </w:p>
    <w:p w14:paraId="4874DAC7" w14:textId="56473A5C" w:rsidR="00B03349" w:rsidRPr="00872325" w:rsidRDefault="00872325" w:rsidP="00872325">
      <w:r>
        <w:br/>
      </w:r>
      <w:r w:rsidR="00B03349">
        <w:t>Allgemeines</w:t>
      </w:r>
    </w:p>
    <w:p w14:paraId="69198558" w14:textId="5AF8DF55" w:rsidR="006D74FE" w:rsidRDefault="00872325" w:rsidP="00FF1160">
      <w:pPr>
        <w:tabs>
          <w:tab w:val="left" w:pos="8460"/>
          <w:tab w:val="left" w:pos="9639"/>
        </w:tabs>
        <w:ind w:right="423"/>
        <w:jc w:val="both"/>
        <w:rPr>
          <w:rFonts w:cs="Arial"/>
          <w:sz w:val="20"/>
          <w:szCs w:val="20"/>
        </w:rPr>
      </w:pPr>
      <w:r>
        <w:rPr>
          <w:rFonts w:cs="Arial"/>
          <w:sz w:val="20"/>
          <w:szCs w:val="20"/>
        </w:rPr>
        <w:br/>
      </w:r>
      <w:r w:rsidR="006D74FE">
        <w:rPr>
          <w:rFonts w:cs="Arial"/>
          <w:sz w:val="20"/>
          <w:szCs w:val="20"/>
        </w:rPr>
        <w:t xml:space="preserve">Über </w:t>
      </w:r>
      <w:r w:rsidR="006D74FE" w:rsidRPr="006D74FE">
        <w:rPr>
          <w:rFonts w:cs="Arial"/>
          <w:b/>
          <w:sz w:val="20"/>
          <w:szCs w:val="20"/>
        </w:rPr>
        <w:t>GRAFE</w:t>
      </w:r>
      <w:r w:rsidR="006D74FE">
        <w:rPr>
          <w:rFonts w:cs="Arial"/>
          <w:sz w:val="20"/>
          <w:szCs w:val="20"/>
        </w:rPr>
        <w:t>:</w:t>
      </w:r>
    </w:p>
    <w:p w14:paraId="45F9DEA8" w14:textId="7383E4D0" w:rsidR="00B03349" w:rsidRDefault="00B03349" w:rsidP="00AC646F">
      <w:pPr>
        <w:tabs>
          <w:tab w:val="left" w:pos="8460"/>
          <w:tab w:val="left" w:pos="9639"/>
        </w:tabs>
        <w:ind w:right="423"/>
        <w:rPr>
          <w:rStyle w:val="Hyperlink"/>
          <w:rFonts w:cs="Arial"/>
          <w:sz w:val="20"/>
          <w:szCs w:val="20"/>
        </w:rPr>
      </w:pPr>
      <w:r w:rsidRPr="00614F62">
        <w:rPr>
          <w:rFonts w:cs="Arial"/>
          <w:sz w:val="20"/>
          <w:szCs w:val="20"/>
        </w:rPr>
        <w:t xml:space="preserve">Das Produktspektrum von </w:t>
      </w:r>
      <w:r w:rsidRPr="007E004C">
        <w:rPr>
          <w:rFonts w:cs="Arial"/>
          <w:b/>
          <w:sz w:val="20"/>
          <w:szCs w:val="20"/>
        </w:rPr>
        <w:t>GRAFE</w:t>
      </w:r>
      <w:r w:rsidRPr="00614F62">
        <w:rPr>
          <w:rFonts w:cs="Arial"/>
          <w:sz w:val="20"/>
          <w:szCs w:val="20"/>
        </w:rPr>
        <w:t xml:space="preserve"> umfasst neben Farb- und Additiv-Masterbatches ein breites Sortiment an funktionellen Kunststoff-</w:t>
      </w:r>
      <w:proofErr w:type="spellStart"/>
      <w:r w:rsidRPr="00614F62">
        <w:rPr>
          <w:rFonts w:cs="Arial"/>
          <w:sz w:val="20"/>
          <w:szCs w:val="20"/>
        </w:rPr>
        <w:t>Compounds</w:t>
      </w:r>
      <w:proofErr w:type="spellEnd"/>
      <w:r w:rsidRPr="00614F62">
        <w:rPr>
          <w:rFonts w:cs="Arial"/>
          <w:sz w:val="20"/>
          <w:szCs w:val="20"/>
        </w:rPr>
        <w:t>. Eine der größten Forschungs- und Entwicklungsabteilungen der Branche arbeitet an neuesten Technologien, die den Kunststoff mit intelligenten Funktionen ausstatten. Das Familien</w:t>
      </w:r>
      <w:r w:rsidR="006B79D9">
        <w:rPr>
          <w:rFonts w:cs="Arial"/>
          <w:sz w:val="20"/>
          <w:szCs w:val="20"/>
        </w:rPr>
        <w:t>-</w:t>
      </w:r>
      <w:proofErr w:type="spellStart"/>
      <w:r w:rsidRPr="00614F62">
        <w:rPr>
          <w:rFonts w:cs="Arial"/>
          <w:sz w:val="20"/>
          <w:szCs w:val="20"/>
        </w:rPr>
        <w:t>unternehmen</w:t>
      </w:r>
      <w:proofErr w:type="spellEnd"/>
      <w:r w:rsidRPr="00614F62">
        <w:rPr>
          <w:rFonts w:cs="Arial"/>
          <w:sz w:val="20"/>
          <w:szCs w:val="20"/>
        </w:rPr>
        <w:t xml:space="preserve"> wurde 1991 von den vier Grafe-Brüdern gegründet und beschäftigt heute mehr als 300 Mitarbeiter, die im hochmodernen Werk in Blankenhain (Thüringen) in der Mitte Deutschlands für den nationalen und internationalen Markt entwickeln und produzieren. </w:t>
      </w:r>
      <w:r w:rsidR="005A1837" w:rsidRPr="00614F62">
        <w:rPr>
          <w:rFonts w:cs="FuturaBT-Light"/>
          <w:sz w:val="20"/>
          <w:szCs w:val="20"/>
        </w:rPr>
        <w:t>Dabei legt GRAFE großen Wert auf Qualitätsmanagement – und das mit Erfolg. Das Unterne</w:t>
      </w:r>
      <w:r w:rsidR="00762608">
        <w:rPr>
          <w:rFonts w:cs="FuturaBT-Light"/>
          <w:sz w:val="20"/>
          <w:szCs w:val="20"/>
        </w:rPr>
        <w:t>hmen ist erfolgreich nach ISO 9</w:t>
      </w:r>
      <w:r w:rsidR="005A1837" w:rsidRPr="00614F62">
        <w:rPr>
          <w:rFonts w:cs="FuturaBT-Light"/>
          <w:sz w:val="20"/>
          <w:szCs w:val="20"/>
        </w:rPr>
        <w:t>001:2015, IATF 16949:2016 und ISO 50001:201</w:t>
      </w:r>
      <w:r w:rsidR="000A082B">
        <w:rPr>
          <w:rFonts w:cs="FuturaBT-Light"/>
          <w:sz w:val="20"/>
          <w:szCs w:val="20"/>
        </w:rPr>
        <w:t>8</w:t>
      </w:r>
      <w:r w:rsidR="005A1837" w:rsidRPr="00614F62">
        <w:rPr>
          <w:rFonts w:cs="FuturaBT-Light"/>
          <w:sz w:val="20"/>
          <w:szCs w:val="20"/>
        </w:rPr>
        <w:t xml:space="preserve"> zertifiziert. </w:t>
      </w:r>
      <w:r w:rsidRPr="00614F62">
        <w:rPr>
          <w:rFonts w:cs="Arial"/>
          <w:sz w:val="20"/>
          <w:szCs w:val="20"/>
        </w:rPr>
        <w:t>Informationen unter:</w:t>
      </w:r>
      <w:r w:rsidRPr="004D2EC1">
        <w:rPr>
          <w:rFonts w:cs="Arial"/>
          <w:sz w:val="20"/>
          <w:szCs w:val="20"/>
        </w:rPr>
        <w:t xml:space="preserve"> </w:t>
      </w:r>
      <w:hyperlink r:id="rId8" w:tooltip="http://www.grafe.com" w:history="1">
        <w:r w:rsidRPr="004D2EC1">
          <w:rPr>
            <w:rStyle w:val="Hyperlink"/>
            <w:rFonts w:cs="Arial"/>
            <w:color w:val="auto"/>
            <w:sz w:val="20"/>
            <w:szCs w:val="20"/>
            <w:u w:val="none"/>
          </w:rPr>
          <w:t>www.grafe.com</w:t>
        </w:r>
      </w:hyperlink>
    </w:p>
    <w:p w14:paraId="08A02DCD" w14:textId="77777777" w:rsidR="009C2D38" w:rsidRDefault="009C2D38" w:rsidP="00AC646F">
      <w:pPr>
        <w:tabs>
          <w:tab w:val="left" w:pos="8460"/>
          <w:tab w:val="left" w:pos="9639"/>
        </w:tabs>
        <w:ind w:right="423"/>
        <w:rPr>
          <w:rStyle w:val="Hyperlink"/>
          <w:rFonts w:cs="Arial"/>
          <w:sz w:val="20"/>
          <w:szCs w:val="20"/>
        </w:rPr>
      </w:pPr>
    </w:p>
    <w:p w14:paraId="0409CE18" w14:textId="001F4F9A" w:rsidR="009C2D38" w:rsidRPr="009C2D38" w:rsidRDefault="009C2D38" w:rsidP="00AC646F">
      <w:pPr>
        <w:tabs>
          <w:tab w:val="left" w:pos="8460"/>
          <w:tab w:val="left" w:pos="9639"/>
        </w:tabs>
        <w:ind w:right="423"/>
        <w:rPr>
          <w:rStyle w:val="Hyperlink"/>
          <w:rFonts w:cs="Arial"/>
          <w:b/>
          <w:color w:val="auto"/>
          <w:sz w:val="20"/>
          <w:szCs w:val="20"/>
          <w:u w:val="none"/>
        </w:rPr>
      </w:pPr>
      <w:r w:rsidRPr="009C2D38">
        <w:rPr>
          <w:rStyle w:val="Hyperlink"/>
          <w:rFonts w:cs="Arial"/>
          <w:color w:val="auto"/>
          <w:sz w:val="20"/>
          <w:szCs w:val="20"/>
          <w:u w:val="none"/>
        </w:rPr>
        <w:t>Über</w:t>
      </w:r>
      <w:r w:rsidRPr="009C2D38">
        <w:rPr>
          <w:rStyle w:val="Hyperlink"/>
          <w:rFonts w:cs="Arial"/>
          <w:b/>
          <w:color w:val="auto"/>
          <w:sz w:val="20"/>
          <w:szCs w:val="20"/>
          <w:u w:val="none"/>
        </w:rPr>
        <w:t xml:space="preserve"> Golden </w:t>
      </w:r>
      <w:proofErr w:type="spellStart"/>
      <w:r w:rsidRPr="009C2D38">
        <w:rPr>
          <w:rStyle w:val="Hyperlink"/>
          <w:rFonts w:cs="Arial"/>
          <w:b/>
          <w:color w:val="auto"/>
          <w:sz w:val="20"/>
          <w:szCs w:val="20"/>
          <w:u w:val="none"/>
        </w:rPr>
        <w:t>Compound</w:t>
      </w:r>
      <w:proofErr w:type="spellEnd"/>
      <w:r>
        <w:rPr>
          <w:rStyle w:val="Hyperlink"/>
          <w:rFonts w:cs="Arial"/>
          <w:b/>
          <w:color w:val="auto"/>
          <w:sz w:val="20"/>
          <w:szCs w:val="20"/>
          <w:u w:val="none"/>
        </w:rPr>
        <w:t>:</w:t>
      </w:r>
    </w:p>
    <w:p w14:paraId="6493E436" w14:textId="309CEEF8" w:rsidR="009C2D38" w:rsidRPr="009C2D38" w:rsidRDefault="009C2D38" w:rsidP="009C2D38">
      <w:pPr>
        <w:rPr>
          <w:sz w:val="20"/>
          <w:szCs w:val="20"/>
        </w:rPr>
      </w:pPr>
      <w:r w:rsidRPr="009C2D38">
        <w:rPr>
          <w:sz w:val="20"/>
          <w:szCs w:val="20"/>
        </w:rPr>
        <w:t xml:space="preserve">Die Golden </w:t>
      </w:r>
      <w:proofErr w:type="spellStart"/>
      <w:r w:rsidRPr="009C2D38">
        <w:rPr>
          <w:sz w:val="20"/>
          <w:szCs w:val="20"/>
        </w:rPr>
        <w:t>Compound</w:t>
      </w:r>
      <w:proofErr w:type="spellEnd"/>
      <w:r w:rsidRPr="009C2D38">
        <w:rPr>
          <w:sz w:val="20"/>
          <w:szCs w:val="20"/>
        </w:rPr>
        <w:t xml:space="preserve"> GmbH wurde 2014 gegründet und entwickelt seitdem Naturfaserwerkstoffe mit bis zu 70% Sonnenblumenkernschalen. Im Oktober 2014 wurde im neu errichteten Werk im nordrhein-westfälischen Ladbergen mit der Produktion von 3.000 Tonnen S²PC pro Jahr und der Vermarktung der Werkstoffe begonnen. Dabei werden die Produktionskapazitäten kontinuierlich ausgebaut.  Aktuell befinden sich verschiedene Werkstoffe im Portfolio: GOLDEN COMPOUND pro (langlebig) und GOLDEN COMPOUND </w:t>
      </w:r>
      <w:proofErr w:type="spellStart"/>
      <w:r w:rsidRPr="009C2D38">
        <w:rPr>
          <w:sz w:val="20"/>
          <w:szCs w:val="20"/>
        </w:rPr>
        <w:t>green</w:t>
      </w:r>
      <w:proofErr w:type="spellEnd"/>
      <w:r w:rsidRPr="009C2D38">
        <w:rPr>
          <w:sz w:val="20"/>
          <w:szCs w:val="20"/>
        </w:rPr>
        <w:t xml:space="preserve"> (heimkompostierbar).</w:t>
      </w:r>
      <w:r w:rsidR="00C10CF4">
        <w:rPr>
          <w:sz w:val="20"/>
          <w:szCs w:val="20"/>
        </w:rPr>
        <w:br/>
      </w:r>
      <w:r w:rsidRPr="009C2D38">
        <w:rPr>
          <w:sz w:val="20"/>
          <w:szCs w:val="20"/>
        </w:rPr>
        <w:t xml:space="preserve">Gemeinsam für eine bessere Zukunft. </w:t>
      </w:r>
    </w:p>
    <w:p w14:paraId="07342BAD" w14:textId="77777777" w:rsidR="009C2D38" w:rsidRDefault="009C2D38" w:rsidP="00AC646F">
      <w:pPr>
        <w:tabs>
          <w:tab w:val="left" w:pos="8460"/>
          <w:tab w:val="left" w:pos="9639"/>
        </w:tabs>
        <w:ind w:right="423"/>
        <w:rPr>
          <w:rStyle w:val="Hyperlink"/>
          <w:rFonts w:cs="Arial"/>
          <w:sz w:val="20"/>
          <w:szCs w:val="20"/>
        </w:rPr>
      </w:pPr>
    </w:p>
    <w:p w14:paraId="294DF4CE" w14:textId="2BF87E53" w:rsidR="00B03349" w:rsidRPr="006B79D9" w:rsidRDefault="00872325" w:rsidP="00FF1160">
      <w:pPr>
        <w:pStyle w:val="berschrift3"/>
        <w:ind w:right="423"/>
        <w:rPr>
          <w:sz w:val="20"/>
          <w:szCs w:val="20"/>
        </w:rPr>
      </w:pPr>
      <w:bookmarkStart w:id="3" w:name="OLE_LINK3"/>
      <w:bookmarkStart w:id="4" w:name="OLE_LINK4"/>
      <w:r>
        <w:rPr>
          <w:sz w:val="20"/>
          <w:szCs w:val="20"/>
        </w:rPr>
        <w:t>Pr</w:t>
      </w:r>
      <w:r w:rsidR="00B03349" w:rsidRPr="006B79D9">
        <w:rPr>
          <w:sz w:val="20"/>
          <w:szCs w:val="20"/>
        </w:rPr>
        <w:t>essekontakt</w:t>
      </w:r>
    </w:p>
    <w:p w14:paraId="2EB553AF" w14:textId="77777777" w:rsidR="00B03349" w:rsidRPr="00614F62" w:rsidRDefault="00B03349" w:rsidP="00FF1160">
      <w:pPr>
        <w:pStyle w:val="KeinLeerraum"/>
        <w:tabs>
          <w:tab w:val="left" w:pos="9639"/>
        </w:tabs>
        <w:ind w:right="423"/>
        <w:rPr>
          <w:sz w:val="20"/>
          <w:szCs w:val="20"/>
        </w:rPr>
      </w:pPr>
      <w:r w:rsidRPr="00614F62">
        <w:rPr>
          <w:sz w:val="20"/>
          <w:szCs w:val="20"/>
        </w:rPr>
        <w:t xml:space="preserve">GRAFE </w:t>
      </w:r>
      <w:proofErr w:type="spellStart"/>
      <w:r w:rsidRPr="00614F62">
        <w:rPr>
          <w:sz w:val="20"/>
          <w:szCs w:val="20"/>
        </w:rPr>
        <w:t>Advanced</w:t>
      </w:r>
      <w:proofErr w:type="spellEnd"/>
      <w:r w:rsidRPr="00614F62">
        <w:rPr>
          <w:sz w:val="20"/>
          <w:szCs w:val="20"/>
        </w:rPr>
        <w:t xml:space="preserve"> Polymers GmbH</w:t>
      </w:r>
    </w:p>
    <w:p w14:paraId="7D583A09" w14:textId="212C55BC" w:rsidR="00B03349" w:rsidRPr="00614F62" w:rsidRDefault="00B02211" w:rsidP="00FF1160">
      <w:pPr>
        <w:pStyle w:val="KeinLeerraum"/>
        <w:tabs>
          <w:tab w:val="left" w:pos="1985"/>
        </w:tabs>
        <w:ind w:right="423"/>
        <w:rPr>
          <w:sz w:val="20"/>
          <w:szCs w:val="20"/>
        </w:rPr>
      </w:pPr>
      <w:r>
        <w:rPr>
          <w:sz w:val="20"/>
          <w:szCs w:val="20"/>
        </w:rPr>
        <w:t>Anja Zimmermann</w:t>
      </w:r>
      <w:r w:rsidR="005A1837" w:rsidRPr="00614F62">
        <w:rPr>
          <w:sz w:val="20"/>
          <w:szCs w:val="20"/>
        </w:rPr>
        <w:tab/>
      </w:r>
      <w:r w:rsidR="008442C0">
        <w:rPr>
          <w:sz w:val="20"/>
          <w:szCs w:val="20"/>
        </w:rPr>
        <w:t>Tel. 036459</w:t>
      </w:r>
      <w:r>
        <w:rPr>
          <w:sz w:val="20"/>
          <w:szCs w:val="20"/>
        </w:rPr>
        <w:t xml:space="preserve"> / 45-286</w:t>
      </w:r>
    </w:p>
    <w:p w14:paraId="420F6468" w14:textId="3CE1C75E" w:rsidR="00FC25C9" w:rsidRDefault="00B03349" w:rsidP="00C0619F">
      <w:pPr>
        <w:pStyle w:val="KeinLeerraum"/>
        <w:tabs>
          <w:tab w:val="left" w:pos="1985"/>
        </w:tabs>
        <w:ind w:right="423"/>
        <w:rPr>
          <w:sz w:val="20"/>
          <w:szCs w:val="20"/>
        </w:rPr>
      </w:pPr>
      <w:r w:rsidRPr="00614F62">
        <w:rPr>
          <w:sz w:val="20"/>
          <w:szCs w:val="20"/>
        </w:rPr>
        <w:t>Waldecker Str. 21</w:t>
      </w:r>
      <w:r w:rsidR="005A1837" w:rsidRPr="00614F62">
        <w:rPr>
          <w:sz w:val="20"/>
          <w:szCs w:val="20"/>
        </w:rPr>
        <w:tab/>
      </w:r>
      <w:r w:rsidR="00B02211">
        <w:rPr>
          <w:sz w:val="20"/>
          <w:szCs w:val="20"/>
        </w:rPr>
        <w:t xml:space="preserve">Fax 036459/  </w:t>
      </w:r>
      <w:r w:rsidRPr="00614F62">
        <w:rPr>
          <w:sz w:val="20"/>
          <w:szCs w:val="20"/>
        </w:rPr>
        <w:t>45-145</w:t>
      </w:r>
    </w:p>
    <w:p w14:paraId="5D379C46" w14:textId="4A4EFEB0" w:rsidR="000A082B" w:rsidRPr="004D2EC1" w:rsidRDefault="00B03349" w:rsidP="00C0619F">
      <w:pPr>
        <w:pStyle w:val="KeinLeerraum"/>
        <w:tabs>
          <w:tab w:val="left" w:pos="1985"/>
        </w:tabs>
        <w:ind w:right="423"/>
        <w:rPr>
          <w:rStyle w:val="Hyperlink"/>
          <w:rFonts w:cs="Arial"/>
          <w:color w:val="auto"/>
          <w:sz w:val="20"/>
          <w:szCs w:val="20"/>
          <w:u w:val="none"/>
        </w:rPr>
      </w:pPr>
      <w:r w:rsidRPr="00614F62">
        <w:rPr>
          <w:sz w:val="20"/>
          <w:szCs w:val="20"/>
        </w:rPr>
        <w:t>99444 Blankenhain</w:t>
      </w:r>
      <w:bookmarkEnd w:id="3"/>
      <w:bookmarkEnd w:id="4"/>
      <w:r w:rsidR="005A1837" w:rsidRPr="00614F62">
        <w:rPr>
          <w:sz w:val="20"/>
          <w:szCs w:val="20"/>
        </w:rPr>
        <w:tab/>
      </w:r>
      <w:hyperlink r:id="rId9" w:history="1">
        <w:r w:rsidR="00B02211" w:rsidRPr="004D2EC1">
          <w:rPr>
            <w:rStyle w:val="Hyperlink"/>
            <w:rFonts w:cs="Arial"/>
            <w:color w:val="auto"/>
            <w:sz w:val="20"/>
            <w:szCs w:val="20"/>
            <w:u w:val="none"/>
          </w:rPr>
          <w:t>anja.zimmermann@grafe.com</w:t>
        </w:r>
      </w:hyperlink>
    </w:p>
    <w:sectPr w:rsidR="000A082B" w:rsidRPr="004D2EC1" w:rsidSect="00B03349">
      <w:headerReference w:type="default" r:id="rId10"/>
      <w:footerReference w:type="default" r:id="rId11"/>
      <w:headerReference w:type="first" r:id="rId12"/>
      <w:footerReference w:type="first" r:id="rId13"/>
      <w:pgSz w:w="11906" w:h="16838" w:code="9"/>
      <w:pgMar w:top="3119" w:right="567" w:bottom="2268" w:left="1418"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CD1B" w16cex:dateUtc="2021-09-10T10:24:00Z"/>
  <w16cex:commentExtensible w16cex:durableId="24E5CD23" w16cex:dateUtc="2021-09-10T10:25:00Z"/>
  <w16cex:commentExtensible w16cex:durableId="24E5CD31" w16cex:dateUtc="2021-09-10T10:25:00Z"/>
  <w16cex:commentExtensible w16cex:durableId="24EDAB50" w16cex:dateUtc="2021-09-16T09:38:00Z"/>
  <w16cex:commentExtensible w16cex:durableId="24E5CD42" w16cex:dateUtc="2021-09-10T10:25:00Z"/>
  <w16cex:commentExtensible w16cex:durableId="24EDA8E0" w16cex:dateUtc="2021-09-16T09:28:00Z"/>
  <w16cex:commentExtensible w16cex:durableId="24EDA912" w16cex:dateUtc="2021-09-16T09:29:00Z"/>
  <w16cex:commentExtensible w16cex:durableId="24E5CD8D" w16cex:dateUtc="2021-09-10T10:26:00Z"/>
  <w16cex:commentExtensible w16cex:durableId="24E5CDBF" w16cex:dateUtc="2021-09-10T10:27:00Z"/>
  <w16cex:commentExtensible w16cex:durableId="24E5CDEF" w16cex:dateUtc="2021-09-10T10:28:00Z"/>
  <w16cex:commentExtensible w16cex:durableId="24E5CE08" w16cex:dateUtc="2021-09-10T10:28:00Z"/>
  <w16cex:commentExtensible w16cex:durableId="24E5CE48" w16cex:dateUtc="2021-09-10T10:30:00Z"/>
  <w16cex:commentExtensible w16cex:durableId="24EDAB17" w16cex:dateUtc="2021-09-16T09:37:00Z"/>
  <w16cex:commentExtensible w16cex:durableId="24E5CE57" w16cex:dateUtc="2021-09-10T10:30:00Z"/>
  <w16cex:commentExtensible w16cex:durableId="24E5CE63" w16cex:dateUtc="2021-09-10T10:30:00Z"/>
  <w16cex:commentExtensible w16cex:durableId="24E5CE71" w16cex:dateUtc="2021-09-10T10:30:00Z"/>
  <w16cex:commentExtensible w16cex:durableId="24E5CE78" w16cex:dateUtc="2021-09-10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FF0E3F" w16cid:durableId="24E5CD1B"/>
  <w16cid:commentId w16cid:paraId="276AF7D5" w16cid:durableId="24E5CD23"/>
  <w16cid:commentId w16cid:paraId="399ED396" w16cid:durableId="24E5CD31"/>
  <w16cid:commentId w16cid:paraId="199968F0" w16cid:durableId="24EDAB50"/>
  <w16cid:commentId w16cid:paraId="769FD1CD" w16cid:durableId="24E5CD42"/>
  <w16cid:commentId w16cid:paraId="76A31208" w16cid:durableId="24EDA8E0"/>
  <w16cid:commentId w16cid:paraId="36D8C483" w16cid:durableId="24EDA912"/>
  <w16cid:commentId w16cid:paraId="0E45EE90" w16cid:durableId="24E5CD8D"/>
  <w16cid:commentId w16cid:paraId="59AB3CB9" w16cid:durableId="24E5CDBF"/>
  <w16cid:commentId w16cid:paraId="2A907132" w16cid:durableId="24E5CDEF"/>
  <w16cid:commentId w16cid:paraId="70685173" w16cid:durableId="24E5CE08"/>
  <w16cid:commentId w16cid:paraId="6C39F5F6" w16cid:durableId="24E5CE48"/>
  <w16cid:commentId w16cid:paraId="6E7DA60A" w16cid:durableId="24EDAB17"/>
  <w16cid:commentId w16cid:paraId="645BD0F2" w16cid:durableId="24E5CE57"/>
  <w16cid:commentId w16cid:paraId="187A858D" w16cid:durableId="24E5CE63"/>
  <w16cid:commentId w16cid:paraId="267A222D" w16cid:durableId="24E5CE71"/>
  <w16cid:commentId w16cid:paraId="5CE7CC52" w16cid:durableId="24E5CE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CB01E" w14:textId="77777777" w:rsidR="00CB0BE0" w:rsidRDefault="00CB0BE0" w:rsidP="00372E9C">
      <w:pPr>
        <w:spacing w:after="0" w:line="240" w:lineRule="auto"/>
      </w:pPr>
      <w:r>
        <w:separator/>
      </w:r>
    </w:p>
  </w:endnote>
  <w:endnote w:type="continuationSeparator" w:id="0">
    <w:p w14:paraId="14AC3161" w14:textId="77777777" w:rsidR="00CB0BE0" w:rsidRDefault="00CB0BE0" w:rsidP="0037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BT">
    <w:altName w:val="Century Gothic"/>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PT Heavy">
    <w:altName w:val="Futura PT Heavy"/>
    <w:panose1 w:val="020B0802020204020303"/>
    <w:charset w:val="00"/>
    <w:family w:val="swiss"/>
    <w:notTrueType/>
    <w:pitch w:val="variable"/>
    <w:sig w:usb0="A00002FF" w:usb1="5000204A" w:usb2="00000000" w:usb3="00000000" w:csb0="00000097"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 w:name="Futura Md BT">
    <w:altName w:val="Century Gothic"/>
    <w:panose1 w:val="020B08020202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220A0" w14:textId="46CC6972" w:rsidR="009B5530" w:rsidRPr="00584580" w:rsidRDefault="009B5530" w:rsidP="00356104">
    <w:pPr>
      <w:pStyle w:val="Fuzeile"/>
      <w:jc w:val="right"/>
      <w:rPr>
        <w:sz w:val="16"/>
      </w:rPr>
    </w:pPr>
    <w:r w:rsidRPr="00584580">
      <w:rPr>
        <w:noProof/>
        <w:sz w:val="16"/>
        <w:lang w:eastAsia="de-DE"/>
      </w:rPr>
      <mc:AlternateContent>
        <mc:Choice Requires="wps">
          <w:drawing>
            <wp:anchor distT="45720" distB="45720" distL="114300" distR="114300" simplePos="0" relativeHeight="251658240" behindDoc="0" locked="0" layoutInCell="1" allowOverlap="1" wp14:anchorId="19965343" wp14:editId="10CEDCAD">
              <wp:simplePos x="0" y="0"/>
              <wp:positionH relativeFrom="column">
                <wp:posOffset>-90805</wp:posOffset>
              </wp:positionH>
              <wp:positionV relativeFrom="page">
                <wp:posOffset>10163810</wp:posOffset>
              </wp:positionV>
              <wp:extent cx="2360930" cy="26640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400"/>
                      </a:xfrm>
                      <a:prstGeom prst="rect">
                        <a:avLst/>
                      </a:prstGeom>
                      <a:noFill/>
                      <a:ln w="9525">
                        <a:noFill/>
                        <a:miter lim="800000"/>
                        <a:headEnd/>
                        <a:tailEnd/>
                      </a:ln>
                    </wps:spPr>
                    <wps:txbx>
                      <w:txbxContent>
                        <w:p w14:paraId="74D69716" w14:textId="77777777" w:rsidR="009B5530" w:rsidRPr="00584580" w:rsidRDefault="009B5530">
                          <w:pPr>
                            <w:rPr>
                              <w:sz w:val="22"/>
                            </w:rPr>
                          </w:pPr>
                          <w:r w:rsidRPr="00584580">
                            <w:rPr>
                              <w:sz w:val="22"/>
                            </w:rPr>
                            <w:t>FUTURE IN PLASTICS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9965343" id="_x0000_t202" coordsize="21600,21600" o:spt="202" path="m,l,21600r21600,l21600,xe">
              <v:stroke joinstyle="miter"/>
              <v:path gradientshapeok="t" o:connecttype="rect"/>
            </v:shapetype>
            <v:shape id="Textfeld 2" o:spid="_x0000_s1026" type="#_x0000_t202" style="position:absolute;left:0;text-align:left;margin-left:-7.15pt;margin-top:800.3pt;width:185.9pt;height:21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" filled="f" stroked="f">
              <v:textbox>
                <w:txbxContent>
                  <w:p w14:paraId="74D69716" w14:textId="77777777" w:rsidR="009B5530" w:rsidRPr="00584580" w:rsidRDefault="009B5530">
                    <w:pPr>
                      <w:rPr>
                        <w:sz w:val="22"/>
                      </w:rPr>
                    </w:pPr>
                    <w:r w:rsidRPr="00584580">
                      <w:rPr>
                        <w:sz w:val="22"/>
                      </w:rPr>
                      <w:t>FUTURE IN PLASTICS</w:t>
                    </w:r>
                  </w:p>
                </w:txbxContent>
              </v:textbox>
              <w10:wrap type="square" anchory="page"/>
            </v:shape>
          </w:pict>
        </mc:Fallback>
      </mc:AlternateContent>
    </w:r>
    <w:r w:rsidRPr="00584580">
      <w:rPr>
        <w:sz w:val="16"/>
      </w:rPr>
      <w:t xml:space="preserve">Seite </w:t>
    </w:r>
    <w:r w:rsidRPr="00584580">
      <w:rPr>
        <w:sz w:val="16"/>
      </w:rPr>
      <w:fldChar w:fldCharType="begin"/>
    </w:r>
    <w:r w:rsidRPr="00584580">
      <w:rPr>
        <w:sz w:val="16"/>
      </w:rPr>
      <w:instrText xml:space="preserve"> PAGE  \* Arabic  \* MERGEFORMAT </w:instrText>
    </w:r>
    <w:r w:rsidRPr="00584580">
      <w:rPr>
        <w:sz w:val="16"/>
      </w:rPr>
      <w:fldChar w:fldCharType="separate"/>
    </w:r>
    <w:r w:rsidR="00BB108A">
      <w:rPr>
        <w:noProof/>
        <w:sz w:val="16"/>
      </w:rPr>
      <w:t>2</w:t>
    </w:r>
    <w:r w:rsidRPr="00584580">
      <w:rPr>
        <w:sz w:val="16"/>
      </w:rPr>
      <w:fldChar w:fldCharType="end"/>
    </w:r>
    <w:r w:rsidRPr="00584580">
      <w:rPr>
        <w:sz w:val="16"/>
      </w:rPr>
      <w:t xml:space="preserve"> von </w:t>
    </w:r>
    <w:r w:rsidRPr="00584580">
      <w:rPr>
        <w:sz w:val="16"/>
      </w:rPr>
      <w:fldChar w:fldCharType="begin"/>
    </w:r>
    <w:r w:rsidRPr="00584580">
      <w:rPr>
        <w:sz w:val="16"/>
      </w:rPr>
      <w:instrText xml:space="preserve"> NUMPAGES  \* Arabic  \* MERGEFORMAT </w:instrText>
    </w:r>
    <w:r w:rsidRPr="00584580">
      <w:rPr>
        <w:sz w:val="16"/>
      </w:rPr>
      <w:fldChar w:fldCharType="separate"/>
    </w:r>
    <w:r w:rsidR="00BB108A">
      <w:rPr>
        <w:noProof/>
        <w:sz w:val="16"/>
      </w:rPr>
      <w:t>3</w:t>
    </w:r>
    <w:r w:rsidRPr="00584580">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96F7D" w14:textId="032A61B0" w:rsidR="009B5530" w:rsidRPr="00584580" w:rsidRDefault="009B5530" w:rsidP="00CE2C0E">
    <w:pPr>
      <w:pStyle w:val="Fuzeile"/>
      <w:tabs>
        <w:tab w:val="clear" w:pos="4536"/>
        <w:tab w:val="clear" w:pos="9072"/>
        <w:tab w:val="left" w:pos="2835"/>
        <w:tab w:val="right" w:pos="8222"/>
        <w:tab w:val="right" w:pos="9923"/>
      </w:tabs>
      <w:rPr>
        <w:sz w:val="16"/>
        <w:szCs w:val="16"/>
      </w:rPr>
    </w:pPr>
    <w:r w:rsidRPr="00584580">
      <w:rPr>
        <w:noProof/>
        <w:sz w:val="16"/>
        <w:szCs w:val="16"/>
        <w:lang w:eastAsia="de-DE"/>
      </w:rPr>
      <mc:AlternateContent>
        <mc:Choice Requires="wps">
          <w:drawing>
            <wp:anchor distT="0" distB="0" distL="114300" distR="114300" simplePos="0" relativeHeight="251657216" behindDoc="1" locked="0" layoutInCell="1" allowOverlap="1" wp14:anchorId="4C69DB03" wp14:editId="1403E78C">
              <wp:simplePos x="0" y="0"/>
              <wp:positionH relativeFrom="page">
                <wp:posOffset>-14605</wp:posOffset>
              </wp:positionH>
              <wp:positionV relativeFrom="page">
                <wp:posOffset>9671050</wp:posOffset>
              </wp:positionV>
              <wp:extent cx="7574400" cy="1022400"/>
              <wp:effectExtent l="0" t="0" r="7620" b="6350"/>
              <wp:wrapNone/>
              <wp:docPr id="7" name="Rechteck 7"/>
              <wp:cNvGraphicFramePr/>
              <a:graphic xmlns:a="http://schemas.openxmlformats.org/drawingml/2006/main">
                <a:graphicData uri="http://schemas.microsoft.com/office/word/2010/wordprocessingShape">
                  <wps:wsp>
                    <wps:cNvSpPr/>
                    <wps:spPr>
                      <a:xfrm>
                        <a:off x="0" y="0"/>
                        <a:ext cx="7574400" cy="1022400"/>
                      </a:xfrm>
                      <a:prstGeom prst="rect">
                        <a:avLst/>
                      </a:prstGeom>
                      <a:solidFill>
                        <a:srgbClr val="C5C6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9941E9E" id="Rechteck 7" o:spid="_x0000_s1026" style="position:absolute;margin-left:-1.15pt;margin-top:761.5pt;width:596.4pt;height: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" fillcolor="#c5c6c6" stroked="f" strokeweight="1pt">
              <w10:wrap anchorx="page" anchory="page"/>
            </v:rect>
          </w:pict>
        </mc:Fallback>
      </mc:AlternateContent>
    </w:r>
    <w:r w:rsidRPr="00584580">
      <w:rPr>
        <w:rFonts w:eastAsia="Calibri"/>
        <w:sz w:val="16"/>
        <w:szCs w:val="16"/>
      </w:rPr>
      <w:t xml:space="preserve">GRAFE </w:t>
    </w:r>
    <w:proofErr w:type="spellStart"/>
    <w:r w:rsidRPr="00584580">
      <w:rPr>
        <w:rFonts w:eastAsia="Calibri"/>
        <w:sz w:val="16"/>
        <w:szCs w:val="16"/>
      </w:rPr>
      <w:t>Advanced</w:t>
    </w:r>
    <w:proofErr w:type="spellEnd"/>
    <w:r w:rsidRPr="00584580">
      <w:rPr>
        <w:rFonts w:eastAsia="Calibri"/>
        <w:sz w:val="16"/>
        <w:szCs w:val="16"/>
      </w:rPr>
      <w:t xml:space="preserve"> Polymers GmbH</w:t>
    </w:r>
    <w:r w:rsidRPr="00584580">
      <w:rPr>
        <w:rFonts w:eastAsia="Calibri"/>
        <w:sz w:val="16"/>
        <w:szCs w:val="16"/>
      </w:rPr>
      <w:tab/>
      <w:t>Tel.: +49 (0) 36459 45-0</w:t>
    </w:r>
    <w:r w:rsidRPr="00584580">
      <w:rPr>
        <w:rFonts w:eastAsia="Calibri"/>
        <w:sz w:val="16"/>
        <w:szCs w:val="16"/>
      </w:rPr>
      <w:tab/>
      <w:t>IATF 16949:2016</w:t>
    </w:r>
    <w:r w:rsidRPr="00584580">
      <w:rPr>
        <w:noProof/>
        <w:sz w:val="16"/>
        <w:szCs w:val="16"/>
        <w:lang w:eastAsia="de-DE"/>
      </w:rPr>
      <w:br/>
    </w:r>
    <w:r w:rsidRPr="00584580">
      <w:rPr>
        <w:rFonts w:eastAsia="Calibri"/>
        <w:sz w:val="16"/>
        <w:szCs w:val="16"/>
      </w:rPr>
      <w:t>Waldecker St</w:t>
    </w:r>
    <w:r>
      <w:rPr>
        <w:rFonts w:eastAsia="Calibri"/>
        <w:sz w:val="16"/>
        <w:szCs w:val="16"/>
      </w:rPr>
      <w:t>r.</w:t>
    </w:r>
    <w:r w:rsidRPr="00584580">
      <w:rPr>
        <w:rFonts w:eastAsia="Calibri"/>
        <w:sz w:val="16"/>
        <w:szCs w:val="16"/>
      </w:rPr>
      <w:t xml:space="preserve"> 21</w:t>
    </w:r>
    <w:r w:rsidRPr="00584580">
      <w:rPr>
        <w:rFonts w:eastAsia="Calibri"/>
        <w:sz w:val="16"/>
        <w:szCs w:val="16"/>
      </w:rPr>
      <w:tab/>
      <w:t>F</w:t>
    </w:r>
    <w:r>
      <w:rPr>
        <w:rFonts w:eastAsia="Calibri"/>
        <w:sz w:val="16"/>
        <w:szCs w:val="16"/>
      </w:rPr>
      <w:t>ax</w:t>
    </w:r>
    <w:r w:rsidRPr="00584580">
      <w:rPr>
        <w:rFonts w:eastAsia="Calibri"/>
        <w:sz w:val="16"/>
        <w:szCs w:val="16"/>
      </w:rPr>
      <w:t>: +49 (0) 36459 45-145</w:t>
    </w:r>
    <w:r w:rsidRPr="00584580">
      <w:rPr>
        <w:rFonts w:eastAsia="Calibri"/>
        <w:sz w:val="16"/>
        <w:szCs w:val="16"/>
      </w:rPr>
      <w:tab/>
      <w:t>DIN EN ISO 9001:20</w:t>
    </w:r>
    <w:r>
      <w:rPr>
        <w:rFonts w:eastAsia="Calibri"/>
        <w:sz w:val="16"/>
        <w:szCs w:val="16"/>
      </w:rPr>
      <w:t>15</w:t>
    </w:r>
    <w:r w:rsidRPr="00584580">
      <w:rPr>
        <w:rFonts w:eastAsia="Calibri"/>
        <w:sz w:val="16"/>
        <w:szCs w:val="16"/>
      </w:rPr>
      <w:br/>
      <w:t>99444 Blankenhain/Thüringen</w:t>
    </w:r>
    <w:r w:rsidRPr="00584580">
      <w:rPr>
        <w:rFonts w:eastAsia="Calibri"/>
        <w:sz w:val="16"/>
        <w:szCs w:val="16"/>
      </w:rPr>
      <w:tab/>
    </w:r>
    <w:r>
      <w:rPr>
        <w:rFonts w:eastAsia="Calibri"/>
        <w:sz w:val="16"/>
        <w:szCs w:val="16"/>
      </w:rPr>
      <w:t>E-Mail: grafe@grafe.com</w:t>
    </w:r>
    <w:r>
      <w:rPr>
        <w:rFonts w:eastAsia="Calibri"/>
        <w:sz w:val="16"/>
        <w:szCs w:val="16"/>
      </w:rPr>
      <w:tab/>
    </w:r>
    <w:r w:rsidRPr="00584580">
      <w:rPr>
        <w:rFonts w:eastAsia="Calibri"/>
        <w:sz w:val="16"/>
        <w:szCs w:val="16"/>
      </w:rPr>
      <w:t>ISO</w:t>
    </w:r>
    <w:r>
      <w:rPr>
        <w:rFonts w:eastAsia="Calibri"/>
        <w:sz w:val="16"/>
        <w:szCs w:val="16"/>
      </w:rPr>
      <w:t xml:space="preserve"> EN</w:t>
    </w:r>
    <w:r w:rsidRPr="00584580">
      <w:rPr>
        <w:rFonts w:eastAsia="Calibri"/>
        <w:sz w:val="16"/>
        <w:szCs w:val="16"/>
      </w:rPr>
      <w:t xml:space="preserve"> 50001:201</w:t>
    </w:r>
    <w:r w:rsidR="00B02211">
      <w:rPr>
        <w:rFonts w:eastAsia="Calibri"/>
        <w:sz w:val="16"/>
        <w:szCs w:val="16"/>
      </w:rPr>
      <w:t>8</w:t>
    </w:r>
    <w:r w:rsidRPr="00584580">
      <w:rPr>
        <w:noProof/>
        <w:sz w:val="16"/>
        <w:szCs w:val="16"/>
        <w:lang w:eastAsia="de-DE"/>
      </w:rPr>
      <w:br/>
    </w:r>
    <w:r w:rsidRPr="00584580">
      <w:rPr>
        <w:rFonts w:eastAsia="Calibri"/>
        <w:sz w:val="16"/>
        <w:szCs w:val="16"/>
      </w:rPr>
      <w:t>GERMANY</w:t>
    </w:r>
    <w:r w:rsidRPr="00584580">
      <w:rPr>
        <w:rFonts w:eastAsia="Calibri"/>
        <w:sz w:val="16"/>
        <w:szCs w:val="16"/>
      </w:rPr>
      <w:tab/>
      <w:t>Web: www.grafe.com</w:t>
    </w:r>
    <w:r w:rsidRPr="00584580">
      <w:rPr>
        <w:rFonts w:eastAsia="Calibri"/>
        <w:sz w:val="16"/>
        <w:szCs w:val="16"/>
      </w:rPr>
      <w:tab/>
    </w:r>
    <w:r>
      <w:rPr>
        <w:rFonts w:eastAsia="Calibri"/>
        <w:sz w:val="16"/>
        <w:szCs w:val="16"/>
      </w:rPr>
      <w:tab/>
    </w:r>
    <w:r w:rsidRPr="00584580">
      <w:rPr>
        <w:sz w:val="16"/>
        <w:szCs w:val="16"/>
      </w:rPr>
      <w:t xml:space="preserve">Seite </w:t>
    </w:r>
    <w:r w:rsidRPr="00584580">
      <w:rPr>
        <w:sz w:val="16"/>
        <w:szCs w:val="16"/>
      </w:rPr>
      <w:fldChar w:fldCharType="begin"/>
    </w:r>
    <w:r w:rsidRPr="00584580">
      <w:rPr>
        <w:sz w:val="16"/>
        <w:szCs w:val="16"/>
      </w:rPr>
      <w:instrText xml:space="preserve"> PAGE  \* Arabic  \* MERGEFORMAT </w:instrText>
    </w:r>
    <w:r w:rsidRPr="00584580">
      <w:rPr>
        <w:sz w:val="16"/>
        <w:szCs w:val="16"/>
      </w:rPr>
      <w:fldChar w:fldCharType="separate"/>
    </w:r>
    <w:r w:rsidR="00BB108A">
      <w:rPr>
        <w:noProof/>
        <w:sz w:val="16"/>
        <w:szCs w:val="16"/>
      </w:rPr>
      <w:t>1</w:t>
    </w:r>
    <w:r w:rsidRPr="00584580">
      <w:rPr>
        <w:sz w:val="16"/>
        <w:szCs w:val="16"/>
      </w:rPr>
      <w:fldChar w:fldCharType="end"/>
    </w:r>
    <w:r w:rsidRPr="00584580">
      <w:rPr>
        <w:sz w:val="16"/>
        <w:szCs w:val="16"/>
      </w:rPr>
      <w:t xml:space="preserve"> von </w:t>
    </w:r>
    <w:r w:rsidRPr="00584580">
      <w:rPr>
        <w:sz w:val="16"/>
        <w:szCs w:val="16"/>
      </w:rPr>
      <w:fldChar w:fldCharType="begin"/>
    </w:r>
    <w:r w:rsidRPr="00584580">
      <w:rPr>
        <w:sz w:val="16"/>
        <w:szCs w:val="16"/>
      </w:rPr>
      <w:instrText xml:space="preserve"> NUMPAGES  \* Arabic  \* MERGEFORMAT </w:instrText>
    </w:r>
    <w:r w:rsidRPr="00584580">
      <w:rPr>
        <w:sz w:val="16"/>
        <w:szCs w:val="16"/>
      </w:rPr>
      <w:fldChar w:fldCharType="separate"/>
    </w:r>
    <w:r w:rsidR="00BB108A">
      <w:rPr>
        <w:noProof/>
        <w:sz w:val="16"/>
        <w:szCs w:val="16"/>
      </w:rPr>
      <w:t>3</w:t>
    </w:r>
    <w:r w:rsidRPr="0058458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872A2" w14:textId="77777777" w:rsidR="00CB0BE0" w:rsidRDefault="00CB0BE0" w:rsidP="00372E9C">
      <w:pPr>
        <w:spacing w:after="0" w:line="240" w:lineRule="auto"/>
      </w:pPr>
      <w:r>
        <w:separator/>
      </w:r>
    </w:p>
  </w:footnote>
  <w:footnote w:type="continuationSeparator" w:id="0">
    <w:p w14:paraId="631DE9E1" w14:textId="77777777" w:rsidR="00CB0BE0" w:rsidRDefault="00CB0BE0" w:rsidP="00372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0139" w14:textId="77777777" w:rsidR="009B5530" w:rsidRDefault="009B5530">
    <w:pPr>
      <w:pStyle w:val="Kopfzeile"/>
    </w:pPr>
    <w:r>
      <w:rPr>
        <w:noProof/>
        <w:lang w:eastAsia="de-DE"/>
      </w:rPr>
      <mc:AlternateContent>
        <mc:Choice Requires="wps">
          <w:drawing>
            <wp:anchor distT="0" distB="0" distL="114300" distR="114300" simplePos="0" relativeHeight="251656192" behindDoc="1" locked="0" layoutInCell="1" allowOverlap="1" wp14:anchorId="79D6FE6A" wp14:editId="5E33B118">
              <wp:simplePos x="0" y="0"/>
              <wp:positionH relativeFrom="page">
                <wp:posOffset>-53975</wp:posOffset>
              </wp:positionH>
              <wp:positionV relativeFrom="page">
                <wp:posOffset>-3810</wp:posOffset>
              </wp:positionV>
              <wp:extent cx="7614000" cy="1411200"/>
              <wp:effectExtent l="0" t="0" r="6350" b="0"/>
              <wp:wrapNone/>
              <wp:docPr id="1" name="Rechteck 1"/>
              <wp:cNvGraphicFramePr/>
              <a:graphic xmlns:a="http://schemas.openxmlformats.org/drawingml/2006/main">
                <a:graphicData uri="http://schemas.microsoft.com/office/word/2010/wordprocessingShape">
                  <wps:wsp>
                    <wps:cNvSpPr/>
                    <wps:spPr>
                      <a:xfrm>
                        <a:off x="0" y="0"/>
                        <a:ext cx="7614000"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6049082" id="Rechteck 1" o:spid="_x0000_s1026" style="position:absolute;margin-left:-4.25pt;margin-top:-.3pt;width:599.55pt;height:11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" fillcolor="#fcbf00" stroked="f" strokeweight="1pt">
              <w10:wrap anchorx="page" anchory="page"/>
            </v:rect>
          </w:pict>
        </mc:Fallback>
      </mc:AlternateContent>
    </w:r>
    <w:r>
      <w:rPr>
        <w:noProof/>
        <w:lang w:eastAsia="de-DE"/>
      </w:rPr>
      <w:drawing>
        <wp:anchor distT="0" distB="0" distL="114300" distR="114300" simplePos="0" relativeHeight="251659264" behindDoc="0" locked="0" layoutInCell="1" allowOverlap="1" wp14:anchorId="22C228A9" wp14:editId="001DC302">
          <wp:simplePos x="0" y="0"/>
          <wp:positionH relativeFrom="page">
            <wp:posOffset>6200140</wp:posOffset>
          </wp:positionH>
          <wp:positionV relativeFrom="page">
            <wp:posOffset>363855</wp:posOffset>
          </wp:positionV>
          <wp:extent cx="986400" cy="720000"/>
          <wp:effectExtent l="0" t="0" r="4445" b="4445"/>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3EC4CF7C" w14:textId="77777777" w:rsidR="009B5530" w:rsidRPr="00724070" w:rsidRDefault="009B5530" w:rsidP="00B03349">
    <w:pPr>
      <w:pStyle w:val="Kopfzeile"/>
      <w:rPr>
        <w:rFonts w:ascii="Futura Md BT" w:hAnsi="Futura Md BT"/>
        <w:sz w:val="32"/>
        <w:lang w:val="en-US"/>
      </w:rPr>
    </w:pPr>
    <w:r w:rsidRPr="00724070">
      <w:rPr>
        <w:rFonts w:ascii="Futura Md BT" w:hAnsi="Futura Md BT"/>
        <w:sz w:val="32"/>
        <w:lang w:val="en-US"/>
      </w:rPr>
      <w:t>PRESSEMELDUNG</w:t>
    </w:r>
  </w:p>
  <w:p w14:paraId="1F58917B" w14:textId="7A425CCA" w:rsidR="009B5530" w:rsidRPr="00B03349" w:rsidRDefault="009B5530" w:rsidP="004C6539">
    <w:pPr>
      <w:pStyle w:val="KeinLeerraum"/>
    </w:pPr>
    <w:proofErr w:type="spellStart"/>
    <w:r w:rsidRPr="004404FE">
      <w:rPr>
        <w:lang w:val="en-US"/>
      </w:rPr>
      <w:t>Blankenhain</w:t>
    </w:r>
    <w:proofErr w:type="spellEnd"/>
    <w:r w:rsidRPr="004404FE">
      <w:rPr>
        <w:lang w:val="en-US"/>
      </w:rPr>
      <w:t xml:space="preserve">, </w:t>
    </w:r>
    <w:r w:rsidR="009C2D38">
      <w:rPr>
        <w:lang w:val="en-US"/>
      </w:rPr>
      <w:t>1</w:t>
    </w:r>
    <w:r w:rsidR="00E8490B">
      <w:rPr>
        <w:lang w:val="en-US"/>
      </w:rPr>
      <w:t>2</w:t>
    </w:r>
    <w:r w:rsidR="009C2D38">
      <w:rPr>
        <w:lang w:val="en-US"/>
      </w:rPr>
      <w:t xml:space="preserve">. </w:t>
    </w:r>
    <w:proofErr w:type="spellStart"/>
    <w:r w:rsidR="00E8490B">
      <w:rPr>
        <w:lang w:val="en-US"/>
      </w:rPr>
      <w:t>Oktober</w:t>
    </w:r>
    <w:proofErr w:type="spellEnd"/>
    <w:r w:rsidR="00B02211">
      <w:t xml:space="preserve"> 2021</w:t>
    </w:r>
  </w:p>
  <w:p w14:paraId="23D1CF76" w14:textId="77777777" w:rsidR="009B5530" w:rsidRPr="00724070" w:rsidRDefault="009B5530" w:rsidP="004C6539">
    <w:pPr>
      <w:pStyle w:val="KeinLeerraum"/>
      <w:rPr>
        <w:sz w:val="28"/>
        <w:lang w:val="en-US"/>
      </w:rPr>
    </w:pPr>
    <w:r>
      <w:rPr>
        <w:sz w:val="28"/>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B4BA6" w14:textId="77777777" w:rsidR="009B5530" w:rsidRDefault="009B5530" w:rsidP="00356104">
    <w:pPr>
      <w:pStyle w:val="Kopfzeile"/>
    </w:pPr>
    <w:r>
      <w:rPr>
        <w:noProof/>
        <w:lang w:eastAsia="de-DE"/>
      </w:rPr>
      <mc:AlternateContent>
        <mc:Choice Requires="wps">
          <w:drawing>
            <wp:anchor distT="0" distB="0" distL="114300" distR="114300" simplePos="0" relativeHeight="251655168" behindDoc="1" locked="0" layoutInCell="1" allowOverlap="1" wp14:anchorId="51215F3A" wp14:editId="6AF48E1F">
              <wp:simplePos x="0" y="0"/>
              <wp:positionH relativeFrom="page">
                <wp:posOffset>-59377</wp:posOffset>
              </wp:positionH>
              <wp:positionV relativeFrom="page">
                <wp:posOffset>0</wp:posOffset>
              </wp:positionV>
              <wp:extent cx="7621782" cy="1411200"/>
              <wp:effectExtent l="0" t="0" r="0" b="0"/>
              <wp:wrapNone/>
              <wp:docPr id="5" name="Rechteck 5"/>
              <wp:cNvGraphicFramePr/>
              <a:graphic xmlns:a="http://schemas.openxmlformats.org/drawingml/2006/main">
                <a:graphicData uri="http://schemas.microsoft.com/office/word/2010/wordprocessingShape">
                  <wps:wsp>
                    <wps:cNvSpPr/>
                    <wps:spPr>
                      <a:xfrm>
                        <a:off x="0" y="0"/>
                        <a:ext cx="7621782"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6040AC8" id="Rechteck 5" o:spid="_x0000_s1026" style="position:absolute;margin-left:-4.7pt;margin-top:0;width:600.15pt;height:11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" fillcolor="#fcbf00" stroked="f" strokeweight="1pt">
              <w10:wrap anchorx="page" anchory="page"/>
            </v:rect>
          </w:pict>
        </mc:Fallback>
      </mc:AlternateContent>
    </w:r>
    <w:r>
      <w:rPr>
        <w:noProof/>
        <w:lang w:eastAsia="de-DE"/>
      </w:rPr>
      <w:drawing>
        <wp:anchor distT="0" distB="0" distL="114300" distR="114300" simplePos="0" relativeHeight="251660288" behindDoc="0" locked="0" layoutInCell="1" allowOverlap="1" wp14:anchorId="5DB57FB8" wp14:editId="42FD2917">
          <wp:simplePos x="0" y="0"/>
          <wp:positionH relativeFrom="page">
            <wp:posOffset>6200140</wp:posOffset>
          </wp:positionH>
          <wp:positionV relativeFrom="page">
            <wp:posOffset>363855</wp:posOffset>
          </wp:positionV>
          <wp:extent cx="986400" cy="720000"/>
          <wp:effectExtent l="0" t="0" r="4445" b="444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7331E596" w14:textId="77777777" w:rsidR="009B5530" w:rsidRPr="00067B8F" w:rsidRDefault="009B5530" w:rsidP="00356104">
    <w:pPr>
      <w:pStyle w:val="Kopfzeile"/>
      <w:rPr>
        <w:rFonts w:ascii="Futura Md BT" w:hAnsi="Futura Md BT"/>
        <w:sz w:val="32"/>
      </w:rPr>
    </w:pPr>
    <w:r>
      <w:rPr>
        <w:rFonts w:ascii="Futura Md BT" w:hAnsi="Futura Md BT"/>
        <w:sz w:val="32"/>
      </w:rPr>
      <w:t>PRESSEMELDUNG</w:t>
    </w:r>
  </w:p>
  <w:p w14:paraId="5C4193DE" w14:textId="1BA586D0" w:rsidR="009B5530" w:rsidRPr="00B03349" w:rsidRDefault="009B5530" w:rsidP="00B03349">
    <w:pPr>
      <w:pStyle w:val="KeinLeerraum"/>
    </w:pPr>
    <w:r>
      <w:t xml:space="preserve">Blankenhain, </w:t>
    </w:r>
    <w:r w:rsidR="009C2D38">
      <w:t>1</w:t>
    </w:r>
    <w:r w:rsidR="00E8490B">
      <w:t>2</w:t>
    </w:r>
    <w:r>
      <w:t>.</w:t>
    </w:r>
    <w:r w:rsidR="009C2D38">
      <w:t xml:space="preserve"> </w:t>
    </w:r>
    <w:r w:rsidR="00E8490B">
      <w:t>Oktober</w:t>
    </w:r>
    <w:r>
      <w:t xml:space="preserve"> 202</w:t>
    </w:r>
    <w:r w:rsidR="00B02211">
      <w:t>1</w:t>
    </w:r>
  </w:p>
  <w:p w14:paraId="5AD28689" w14:textId="77777777" w:rsidR="009B5530" w:rsidRPr="006406A9" w:rsidRDefault="009B5530" w:rsidP="00B03349">
    <w:pPr>
      <w:pStyle w:val="Kopfzeile"/>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F81"/>
    <w:multiLevelType w:val="hybridMultilevel"/>
    <w:tmpl w:val="B56CA0B8"/>
    <w:lvl w:ilvl="0" w:tplc="04070005">
      <w:start w:val="1"/>
      <w:numFmt w:val="bullet"/>
      <w:lvlText w:val=""/>
      <w:lvlJc w:val="left"/>
      <w:pPr>
        <w:ind w:left="720" w:hanging="360"/>
      </w:pPr>
      <w:rPr>
        <w:rFonts w:ascii="Wingdings" w:hAnsi="Wingdings" w:hint="default"/>
      </w:rPr>
    </w:lvl>
    <w:lvl w:ilvl="1" w:tplc="51EE9356">
      <w:numFmt w:val="bullet"/>
      <w:lvlText w:val="•"/>
      <w:lvlJc w:val="left"/>
      <w:pPr>
        <w:ind w:left="1785" w:hanging="705"/>
      </w:pPr>
      <w:rPr>
        <w:rFonts w:ascii="Futura Lt BT" w:eastAsiaTheme="minorHAnsi" w:hAnsi="Futura Lt BT"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3D0DDC"/>
    <w:multiLevelType w:val="multilevel"/>
    <w:tmpl w:val="A54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B1F82"/>
    <w:multiLevelType w:val="multilevel"/>
    <w:tmpl w:val="F11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03EDA"/>
    <w:multiLevelType w:val="multilevel"/>
    <w:tmpl w:val="D8A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B724B"/>
    <w:multiLevelType w:val="hybridMultilevel"/>
    <w:tmpl w:val="DB803A5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9C54A9"/>
    <w:multiLevelType w:val="multilevel"/>
    <w:tmpl w:val="36CA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9C"/>
    <w:rsid w:val="00001430"/>
    <w:rsid w:val="00042B57"/>
    <w:rsid w:val="00043595"/>
    <w:rsid w:val="000446A7"/>
    <w:rsid w:val="00067B8F"/>
    <w:rsid w:val="00072048"/>
    <w:rsid w:val="000766D1"/>
    <w:rsid w:val="000827A0"/>
    <w:rsid w:val="00084CF4"/>
    <w:rsid w:val="000A082B"/>
    <w:rsid w:val="000B3095"/>
    <w:rsid w:val="000B68C1"/>
    <w:rsid w:val="000C2C5C"/>
    <w:rsid w:val="000D4E07"/>
    <w:rsid w:val="000E1CF7"/>
    <w:rsid w:val="000E2E90"/>
    <w:rsid w:val="000E60DB"/>
    <w:rsid w:val="00102667"/>
    <w:rsid w:val="00105AFB"/>
    <w:rsid w:val="00113347"/>
    <w:rsid w:val="00116D0D"/>
    <w:rsid w:val="00121CC4"/>
    <w:rsid w:val="00140D86"/>
    <w:rsid w:val="00154A83"/>
    <w:rsid w:val="00155F64"/>
    <w:rsid w:val="001772C1"/>
    <w:rsid w:val="00177552"/>
    <w:rsid w:val="001928DB"/>
    <w:rsid w:val="00192A17"/>
    <w:rsid w:val="001950B6"/>
    <w:rsid w:val="001C3DF9"/>
    <w:rsid w:val="001C75B4"/>
    <w:rsid w:val="001D1EB2"/>
    <w:rsid w:val="001D6C05"/>
    <w:rsid w:val="001F22BC"/>
    <w:rsid w:val="001F34C6"/>
    <w:rsid w:val="00210699"/>
    <w:rsid w:val="00216CA2"/>
    <w:rsid w:val="002546C5"/>
    <w:rsid w:val="00254F27"/>
    <w:rsid w:val="00264301"/>
    <w:rsid w:val="0027447D"/>
    <w:rsid w:val="0027485F"/>
    <w:rsid w:val="00277408"/>
    <w:rsid w:val="002818F2"/>
    <w:rsid w:val="002A59CA"/>
    <w:rsid w:val="002B3136"/>
    <w:rsid w:val="002B6031"/>
    <w:rsid w:val="002C36C5"/>
    <w:rsid w:val="002E753E"/>
    <w:rsid w:val="002F1295"/>
    <w:rsid w:val="002F4861"/>
    <w:rsid w:val="00303CD5"/>
    <w:rsid w:val="0032246E"/>
    <w:rsid w:val="003242EE"/>
    <w:rsid w:val="003316E8"/>
    <w:rsid w:val="00340808"/>
    <w:rsid w:val="00346707"/>
    <w:rsid w:val="00356104"/>
    <w:rsid w:val="0035754F"/>
    <w:rsid w:val="00372E9C"/>
    <w:rsid w:val="00391E5C"/>
    <w:rsid w:val="00395A6D"/>
    <w:rsid w:val="003B04AD"/>
    <w:rsid w:val="003B228D"/>
    <w:rsid w:val="003B269D"/>
    <w:rsid w:val="004003CF"/>
    <w:rsid w:val="004179AE"/>
    <w:rsid w:val="00431976"/>
    <w:rsid w:val="00434D0D"/>
    <w:rsid w:val="00436630"/>
    <w:rsid w:val="004404FE"/>
    <w:rsid w:val="00493753"/>
    <w:rsid w:val="00494F6F"/>
    <w:rsid w:val="004960E9"/>
    <w:rsid w:val="004B04D3"/>
    <w:rsid w:val="004B50D9"/>
    <w:rsid w:val="004C0FEB"/>
    <w:rsid w:val="004C4426"/>
    <w:rsid w:val="004C6539"/>
    <w:rsid w:val="004D2EC1"/>
    <w:rsid w:val="004F036B"/>
    <w:rsid w:val="004F242B"/>
    <w:rsid w:val="004F4E2E"/>
    <w:rsid w:val="004F6506"/>
    <w:rsid w:val="00505303"/>
    <w:rsid w:val="00523582"/>
    <w:rsid w:val="0052740F"/>
    <w:rsid w:val="00541EEF"/>
    <w:rsid w:val="00546521"/>
    <w:rsid w:val="00552C82"/>
    <w:rsid w:val="005542DA"/>
    <w:rsid w:val="0056006B"/>
    <w:rsid w:val="00567016"/>
    <w:rsid w:val="005804B9"/>
    <w:rsid w:val="00584580"/>
    <w:rsid w:val="0058586F"/>
    <w:rsid w:val="00596667"/>
    <w:rsid w:val="005A1837"/>
    <w:rsid w:val="005A6438"/>
    <w:rsid w:val="005C2EF7"/>
    <w:rsid w:val="005C4E41"/>
    <w:rsid w:val="005D0F43"/>
    <w:rsid w:val="005D3E63"/>
    <w:rsid w:val="005E349C"/>
    <w:rsid w:val="005E72F4"/>
    <w:rsid w:val="005F06F6"/>
    <w:rsid w:val="005F2B1F"/>
    <w:rsid w:val="005F3A86"/>
    <w:rsid w:val="00607A13"/>
    <w:rsid w:val="00614F62"/>
    <w:rsid w:val="006406A9"/>
    <w:rsid w:val="00653CC5"/>
    <w:rsid w:val="00670AC9"/>
    <w:rsid w:val="00683F8A"/>
    <w:rsid w:val="006855EB"/>
    <w:rsid w:val="006950AA"/>
    <w:rsid w:val="006A504B"/>
    <w:rsid w:val="006B16FC"/>
    <w:rsid w:val="006B5D6E"/>
    <w:rsid w:val="006B79D9"/>
    <w:rsid w:val="006C3907"/>
    <w:rsid w:val="006D62C5"/>
    <w:rsid w:val="006D74FE"/>
    <w:rsid w:val="006D7B3B"/>
    <w:rsid w:val="006E1EA6"/>
    <w:rsid w:val="006F4434"/>
    <w:rsid w:val="006F6CCF"/>
    <w:rsid w:val="00704E8C"/>
    <w:rsid w:val="007120DA"/>
    <w:rsid w:val="00724070"/>
    <w:rsid w:val="00735217"/>
    <w:rsid w:val="00735FE4"/>
    <w:rsid w:val="007454C5"/>
    <w:rsid w:val="00746A4D"/>
    <w:rsid w:val="00762608"/>
    <w:rsid w:val="00764BEF"/>
    <w:rsid w:val="00774FFA"/>
    <w:rsid w:val="00776D03"/>
    <w:rsid w:val="007812EE"/>
    <w:rsid w:val="007843DB"/>
    <w:rsid w:val="00796D53"/>
    <w:rsid w:val="007A4B29"/>
    <w:rsid w:val="007B180D"/>
    <w:rsid w:val="007B6834"/>
    <w:rsid w:val="007E004C"/>
    <w:rsid w:val="008036C9"/>
    <w:rsid w:val="0081026B"/>
    <w:rsid w:val="00810773"/>
    <w:rsid w:val="00810E32"/>
    <w:rsid w:val="00821B5F"/>
    <w:rsid w:val="00842F28"/>
    <w:rsid w:val="008431B1"/>
    <w:rsid w:val="008442C0"/>
    <w:rsid w:val="00872325"/>
    <w:rsid w:val="00896F0A"/>
    <w:rsid w:val="008A6F81"/>
    <w:rsid w:val="008A7E70"/>
    <w:rsid w:val="008B3765"/>
    <w:rsid w:val="008E0D81"/>
    <w:rsid w:val="008E4848"/>
    <w:rsid w:val="008F1851"/>
    <w:rsid w:val="009041F1"/>
    <w:rsid w:val="009107A3"/>
    <w:rsid w:val="00910EB8"/>
    <w:rsid w:val="00911044"/>
    <w:rsid w:val="00921B2F"/>
    <w:rsid w:val="00923AB5"/>
    <w:rsid w:val="009251B9"/>
    <w:rsid w:val="00961ED5"/>
    <w:rsid w:val="009662D2"/>
    <w:rsid w:val="009711D2"/>
    <w:rsid w:val="00982A03"/>
    <w:rsid w:val="009B1273"/>
    <w:rsid w:val="009B5530"/>
    <w:rsid w:val="009C2D38"/>
    <w:rsid w:val="009D46DD"/>
    <w:rsid w:val="009D597B"/>
    <w:rsid w:val="00A07725"/>
    <w:rsid w:val="00A175A9"/>
    <w:rsid w:val="00A20682"/>
    <w:rsid w:val="00A43773"/>
    <w:rsid w:val="00A44948"/>
    <w:rsid w:val="00A4779A"/>
    <w:rsid w:val="00A63397"/>
    <w:rsid w:val="00A64337"/>
    <w:rsid w:val="00A65A0A"/>
    <w:rsid w:val="00A65B60"/>
    <w:rsid w:val="00A87C17"/>
    <w:rsid w:val="00A95A0E"/>
    <w:rsid w:val="00A978E2"/>
    <w:rsid w:val="00A97971"/>
    <w:rsid w:val="00AA4C84"/>
    <w:rsid w:val="00AA5216"/>
    <w:rsid w:val="00AB4666"/>
    <w:rsid w:val="00AC2442"/>
    <w:rsid w:val="00AC646F"/>
    <w:rsid w:val="00AC7094"/>
    <w:rsid w:val="00AD4ED6"/>
    <w:rsid w:val="00AD62CD"/>
    <w:rsid w:val="00AD7393"/>
    <w:rsid w:val="00AF590F"/>
    <w:rsid w:val="00B01EFC"/>
    <w:rsid w:val="00B02062"/>
    <w:rsid w:val="00B02211"/>
    <w:rsid w:val="00B03349"/>
    <w:rsid w:val="00B05C45"/>
    <w:rsid w:val="00B12FCF"/>
    <w:rsid w:val="00B15DCE"/>
    <w:rsid w:val="00B16669"/>
    <w:rsid w:val="00B22841"/>
    <w:rsid w:val="00B26826"/>
    <w:rsid w:val="00B30CB2"/>
    <w:rsid w:val="00B37C7D"/>
    <w:rsid w:val="00B40FD1"/>
    <w:rsid w:val="00B52983"/>
    <w:rsid w:val="00B54435"/>
    <w:rsid w:val="00B651C8"/>
    <w:rsid w:val="00B84F83"/>
    <w:rsid w:val="00B926EE"/>
    <w:rsid w:val="00BA4DC2"/>
    <w:rsid w:val="00BA7E97"/>
    <w:rsid w:val="00BB108A"/>
    <w:rsid w:val="00BB3FE5"/>
    <w:rsid w:val="00BC1949"/>
    <w:rsid w:val="00BF6213"/>
    <w:rsid w:val="00BF641E"/>
    <w:rsid w:val="00C01B77"/>
    <w:rsid w:val="00C0619F"/>
    <w:rsid w:val="00C10CF4"/>
    <w:rsid w:val="00C31EE8"/>
    <w:rsid w:val="00C3774A"/>
    <w:rsid w:val="00C408D2"/>
    <w:rsid w:val="00C84F10"/>
    <w:rsid w:val="00CA0C9D"/>
    <w:rsid w:val="00CB0BE0"/>
    <w:rsid w:val="00CB7AF2"/>
    <w:rsid w:val="00CC0C40"/>
    <w:rsid w:val="00CC3B45"/>
    <w:rsid w:val="00CC71ED"/>
    <w:rsid w:val="00CC7260"/>
    <w:rsid w:val="00CD2E75"/>
    <w:rsid w:val="00CE2C0E"/>
    <w:rsid w:val="00CE58F8"/>
    <w:rsid w:val="00CF702F"/>
    <w:rsid w:val="00D063C1"/>
    <w:rsid w:val="00D13946"/>
    <w:rsid w:val="00D25872"/>
    <w:rsid w:val="00D25AF2"/>
    <w:rsid w:val="00D440E0"/>
    <w:rsid w:val="00D63DA1"/>
    <w:rsid w:val="00D719E7"/>
    <w:rsid w:val="00D71DC3"/>
    <w:rsid w:val="00D84779"/>
    <w:rsid w:val="00DA5738"/>
    <w:rsid w:val="00DA7285"/>
    <w:rsid w:val="00DB2654"/>
    <w:rsid w:val="00DC0941"/>
    <w:rsid w:val="00DF58BA"/>
    <w:rsid w:val="00E079D0"/>
    <w:rsid w:val="00E3098B"/>
    <w:rsid w:val="00E63684"/>
    <w:rsid w:val="00E775CF"/>
    <w:rsid w:val="00E8490B"/>
    <w:rsid w:val="00EA2496"/>
    <w:rsid w:val="00EA603E"/>
    <w:rsid w:val="00EA6AE8"/>
    <w:rsid w:val="00EB009D"/>
    <w:rsid w:val="00EB7683"/>
    <w:rsid w:val="00EB776D"/>
    <w:rsid w:val="00EB7D72"/>
    <w:rsid w:val="00ED0349"/>
    <w:rsid w:val="00ED1294"/>
    <w:rsid w:val="00EE2A51"/>
    <w:rsid w:val="00EE4277"/>
    <w:rsid w:val="00F06B01"/>
    <w:rsid w:val="00F071DD"/>
    <w:rsid w:val="00F31839"/>
    <w:rsid w:val="00F451D9"/>
    <w:rsid w:val="00F60765"/>
    <w:rsid w:val="00F903AC"/>
    <w:rsid w:val="00FA3989"/>
    <w:rsid w:val="00FC25C9"/>
    <w:rsid w:val="00FC3049"/>
    <w:rsid w:val="00FE1140"/>
    <w:rsid w:val="00FF1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1FDAD6"/>
  <w15:docId w15:val="{3DC9AC20-C45C-49C7-A9E7-99780452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 Lt BT" w:eastAsiaTheme="minorHAnsi" w:hAnsi="Futura Lt BT"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46A4D"/>
  </w:style>
  <w:style w:type="paragraph" w:styleId="berschrift1">
    <w:name w:val="heading 1"/>
    <w:aliases w:val="Headline Gelb"/>
    <w:basedOn w:val="Standard"/>
    <w:next w:val="Standard"/>
    <w:link w:val="berschrift1Zchn"/>
    <w:uiPriority w:val="9"/>
    <w:qFormat/>
    <w:rsid w:val="00746A4D"/>
    <w:pPr>
      <w:keepNext/>
      <w:keepLines/>
      <w:spacing w:before="240" w:after="0" w:line="480" w:lineRule="auto"/>
      <w:outlineLvl w:val="0"/>
    </w:pPr>
    <w:rPr>
      <w:rFonts w:ascii="Futura PT Heavy" w:eastAsiaTheme="majorEastAsia" w:hAnsi="Futura PT Heavy" w:cstheme="majorBidi"/>
      <w:color w:val="ECBE12"/>
      <w:sz w:val="32"/>
      <w:szCs w:val="32"/>
    </w:rPr>
  </w:style>
  <w:style w:type="paragraph" w:styleId="berschrift2">
    <w:name w:val="heading 2"/>
    <w:aliases w:val="Headline Schwarz"/>
    <w:basedOn w:val="Standard"/>
    <w:next w:val="Standard"/>
    <w:link w:val="berschrift2Zchn"/>
    <w:uiPriority w:val="9"/>
    <w:unhideWhenUsed/>
    <w:qFormat/>
    <w:rsid w:val="00746A4D"/>
    <w:pPr>
      <w:keepNext/>
      <w:keepLines/>
      <w:spacing w:before="240" w:after="0" w:line="480" w:lineRule="auto"/>
      <w:outlineLvl w:val="1"/>
    </w:pPr>
    <w:rPr>
      <w:rFonts w:ascii="Futura PT Heavy" w:eastAsiaTheme="majorEastAsia" w:hAnsi="Futura PT Heavy" w:cstheme="majorBidi"/>
      <w:color w:val="000000" w:themeColor="text1"/>
      <w:sz w:val="32"/>
      <w:szCs w:val="26"/>
    </w:rPr>
  </w:style>
  <w:style w:type="paragraph" w:styleId="berschrift3">
    <w:name w:val="heading 3"/>
    <w:basedOn w:val="Standard"/>
    <w:next w:val="Standard"/>
    <w:link w:val="berschrift3Zchn"/>
    <w:uiPriority w:val="9"/>
    <w:unhideWhenUsed/>
    <w:qFormat/>
    <w:rsid w:val="00D63DA1"/>
    <w:pPr>
      <w:keepNext/>
      <w:keepLines/>
      <w:spacing w:before="40" w:after="0"/>
      <w:outlineLvl w:val="2"/>
    </w:pPr>
    <w:rPr>
      <w:rFonts w:ascii="Futura PT Book" w:eastAsiaTheme="majorEastAsia" w:hAnsi="Futura PT Book" w:cstheme="majorBidi"/>
      <w:color w:val="000000" w:themeColor="text1"/>
      <w:szCs w:val="24"/>
    </w:rPr>
  </w:style>
  <w:style w:type="paragraph" w:styleId="berschrift4">
    <w:name w:val="heading 4"/>
    <w:basedOn w:val="Standard"/>
    <w:next w:val="Standard"/>
    <w:link w:val="berschrift4Zchn"/>
    <w:uiPriority w:val="9"/>
    <w:semiHidden/>
    <w:unhideWhenUsed/>
    <w:qFormat/>
    <w:rsid w:val="002B60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Gelb Zchn"/>
    <w:basedOn w:val="Absatz-Standardschriftart"/>
    <w:link w:val="berschrift1"/>
    <w:uiPriority w:val="9"/>
    <w:rsid w:val="00746A4D"/>
    <w:rPr>
      <w:rFonts w:ascii="Futura PT Heavy" w:eastAsiaTheme="majorEastAsia" w:hAnsi="Futura PT Heavy" w:cstheme="majorBidi"/>
      <w:color w:val="ECBE12"/>
      <w:sz w:val="32"/>
      <w:szCs w:val="32"/>
    </w:rPr>
  </w:style>
  <w:style w:type="character" w:customStyle="1" w:styleId="berschrift2Zchn">
    <w:name w:val="Überschrift 2 Zchn"/>
    <w:aliases w:val="Headline Schwarz Zchn"/>
    <w:basedOn w:val="Absatz-Standardschriftart"/>
    <w:link w:val="berschrift2"/>
    <w:uiPriority w:val="9"/>
    <w:rsid w:val="00746A4D"/>
    <w:rPr>
      <w:rFonts w:ascii="Futura PT Heavy" w:eastAsiaTheme="majorEastAsia" w:hAnsi="Futura PT Heavy" w:cstheme="majorBidi"/>
      <w:color w:val="000000" w:themeColor="text1"/>
      <w:sz w:val="32"/>
      <w:szCs w:val="26"/>
    </w:rPr>
  </w:style>
  <w:style w:type="character" w:customStyle="1" w:styleId="berschrift3Zchn">
    <w:name w:val="Überschrift 3 Zchn"/>
    <w:basedOn w:val="Absatz-Standardschriftart"/>
    <w:link w:val="berschrift3"/>
    <w:uiPriority w:val="9"/>
    <w:rsid w:val="00D63DA1"/>
    <w:rPr>
      <w:rFonts w:ascii="Futura PT Book" w:eastAsiaTheme="majorEastAsia" w:hAnsi="Futura PT Book" w:cstheme="majorBidi"/>
      <w:color w:val="000000" w:themeColor="text1"/>
      <w:szCs w:val="24"/>
    </w:rPr>
  </w:style>
  <w:style w:type="paragraph" w:styleId="KeinLeerraum">
    <w:name w:val="No Spacing"/>
    <w:aliases w:val="Kein Leerraum Fließtext"/>
    <w:uiPriority w:val="1"/>
    <w:qFormat/>
    <w:rsid w:val="00746A4D"/>
    <w:pPr>
      <w:spacing w:after="0" w:line="240" w:lineRule="auto"/>
    </w:pPr>
  </w:style>
  <w:style w:type="paragraph" w:styleId="Titel">
    <w:name w:val="Title"/>
    <w:basedOn w:val="Standard"/>
    <w:next w:val="Standard"/>
    <w:link w:val="TitelZchn"/>
    <w:uiPriority w:val="10"/>
    <w:qFormat/>
    <w:rsid w:val="00746A4D"/>
    <w:pPr>
      <w:spacing w:before="720" w:after="0" w:line="240" w:lineRule="auto"/>
      <w:contextualSpacing/>
    </w:pPr>
    <w:rPr>
      <w:rFonts w:eastAsiaTheme="majorEastAsia" w:cstheme="majorBidi"/>
      <w:color w:val="000000" w:themeColor="text1"/>
      <w:spacing w:val="-10"/>
      <w:kern w:val="28"/>
      <w:sz w:val="72"/>
      <w:szCs w:val="56"/>
    </w:rPr>
  </w:style>
  <w:style w:type="character" w:customStyle="1" w:styleId="TitelZchn">
    <w:name w:val="Titel Zchn"/>
    <w:basedOn w:val="Absatz-Standardschriftart"/>
    <w:link w:val="Titel"/>
    <w:uiPriority w:val="10"/>
    <w:rsid w:val="00746A4D"/>
    <w:rPr>
      <w:rFonts w:eastAsiaTheme="majorEastAsia" w:cstheme="majorBidi"/>
      <w:color w:val="000000" w:themeColor="text1"/>
      <w:spacing w:val="-10"/>
      <w:kern w:val="28"/>
      <w:sz w:val="72"/>
      <w:szCs w:val="56"/>
    </w:rPr>
  </w:style>
  <w:style w:type="paragraph" w:styleId="Untertitel">
    <w:name w:val="Subtitle"/>
    <w:basedOn w:val="Standard"/>
    <w:next w:val="Standard"/>
    <w:link w:val="UntertitelZchn"/>
    <w:uiPriority w:val="11"/>
    <w:qFormat/>
    <w:rsid w:val="00746A4D"/>
    <w:pPr>
      <w:numPr>
        <w:ilvl w:val="1"/>
      </w:numPr>
      <w:spacing w:after="720" w:line="240" w:lineRule="auto"/>
    </w:pPr>
    <w:rPr>
      <w:rFonts w:eastAsiaTheme="minorEastAsia"/>
      <w:color w:val="5A5A5A" w:themeColor="text1" w:themeTint="A5"/>
      <w:spacing w:val="15"/>
      <w:sz w:val="20"/>
    </w:rPr>
  </w:style>
  <w:style w:type="character" w:customStyle="1" w:styleId="UntertitelZchn">
    <w:name w:val="Untertitel Zchn"/>
    <w:basedOn w:val="Absatz-Standardschriftart"/>
    <w:link w:val="Untertitel"/>
    <w:uiPriority w:val="11"/>
    <w:rsid w:val="00746A4D"/>
    <w:rPr>
      <w:rFonts w:eastAsiaTheme="minorEastAsia"/>
      <w:color w:val="5A5A5A" w:themeColor="text1" w:themeTint="A5"/>
      <w:spacing w:val="15"/>
      <w:sz w:val="20"/>
    </w:rPr>
  </w:style>
  <w:style w:type="paragraph" w:styleId="Kopfzeile">
    <w:name w:val="header"/>
    <w:basedOn w:val="Standard"/>
    <w:link w:val="KopfzeileZchn"/>
    <w:uiPriority w:val="99"/>
    <w:unhideWhenUsed/>
    <w:rsid w:val="00372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E9C"/>
  </w:style>
  <w:style w:type="paragraph" w:styleId="Fuzeile">
    <w:name w:val="footer"/>
    <w:basedOn w:val="Standard"/>
    <w:link w:val="FuzeileZchn"/>
    <w:uiPriority w:val="99"/>
    <w:unhideWhenUsed/>
    <w:rsid w:val="00372E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E9C"/>
  </w:style>
  <w:style w:type="character" w:styleId="Hyperlink">
    <w:name w:val="Hyperlink"/>
    <w:basedOn w:val="Absatz-Standardschriftart"/>
    <w:uiPriority w:val="99"/>
    <w:unhideWhenUsed/>
    <w:rsid w:val="000766D1"/>
    <w:rPr>
      <w:color w:val="0563C1" w:themeColor="hyperlink"/>
      <w:u w:val="single"/>
    </w:rPr>
  </w:style>
  <w:style w:type="table" w:styleId="Tabellenraster">
    <w:name w:val="Table Grid"/>
    <w:basedOn w:val="NormaleTabelle"/>
    <w:uiPriority w:val="39"/>
    <w:rsid w:val="0084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431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31B1"/>
    <w:rPr>
      <w:sz w:val="20"/>
      <w:szCs w:val="20"/>
    </w:rPr>
  </w:style>
  <w:style w:type="character" w:styleId="Funotenzeichen">
    <w:name w:val="footnote reference"/>
    <w:basedOn w:val="Absatz-Standardschriftart"/>
    <w:uiPriority w:val="99"/>
    <w:semiHidden/>
    <w:unhideWhenUsed/>
    <w:rsid w:val="008431B1"/>
    <w:rPr>
      <w:vertAlign w:val="superscript"/>
    </w:rPr>
  </w:style>
  <w:style w:type="paragraph" w:styleId="Listenabsatz">
    <w:name w:val="List Paragraph"/>
    <w:basedOn w:val="Standard"/>
    <w:uiPriority w:val="34"/>
    <w:qFormat/>
    <w:rsid w:val="008431B1"/>
    <w:pPr>
      <w:ind w:left="720"/>
      <w:contextualSpacing/>
    </w:pPr>
  </w:style>
  <w:style w:type="character" w:customStyle="1" w:styleId="berschrift4Zchn">
    <w:name w:val="Überschrift 4 Zchn"/>
    <w:basedOn w:val="Absatz-Standardschriftart"/>
    <w:link w:val="berschrift4"/>
    <w:uiPriority w:val="9"/>
    <w:semiHidden/>
    <w:rsid w:val="002B6031"/>
    <w:rPr>
      <w:rFonts w:asciiTheme="majorHAnsi" w:eastAsiaTheme="majorEastAsia" w:hAnsiTheme="majorHAnsi" w:cstheme="majorBidi"/>
      <w:b/>
      <w:bCs/>
      <w:i/>
      <w:iCs/>
      <w:color w:val="5B9BD5" w:themeColor="accent1"/>
    </w:rPr>
  </w:style>
  <w:style w:type="paragraph" w:customStyle="1" w:styleId="articleheaderintrotext">
    <w:name w:val="article__header__intro__text"/>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rticleparagraph">
    <w:name w:val="article__paragraph"/>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B6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031"/>
    <w:rPr>
      <w:rFonts w:ascii="Tahoma" w:hAnsi="Tahoma" w:cs="Tahoma"/>
      <w:sz w:val="16"/>
      <w:szCs w:val="16"/>
    </w:rPr>
  </w:style>
  <w:style w:type="paragraph" w:styleId="StandardWeb">
    <w:name w:val="Normal (Web)"/>
    <w:basedOn w:val="Standard"/>
    <w:uiPriority w:val="99"/>
    <w:semiHidden/>
    <w:unhideWhenUsed/>
    <w:rsid w:val="0032246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pdb-article-teaser-breadcrumb-headline-title">
    <w:name w:val="pdb-article-teaser-breadcrumb-headline-title"/>
    <w:basedOn w:val="Absatz-Standardschriftart"/>
    <w:rsid w:val="009B1273"/>
  </w:style>
  <w:style w:type="character" w:customStyle="1" w:styleId="pdb-article-caption-copyright">
    <w:name w:val="pdb-article-caption-copyright"/>
    <w:basedOn w:val="Absatz-Standardschriftart"/>
    <w:rsid w:val="009B1273"/>
  </w:style>
  <w:style w:type="character" w:customStyle="1" w:styleId="pdb-article-body-locationlabel">
    <w:name w:val="pdb-article-body-locationlabel"/>
    <w:basedOn w:val="Absatz-Standardschriftart"/>
    <w:rsid w:val="009B1273"/>
  </w:style>
  <w:style w:type="character" w:customStyle="1" w:styleId="rtr-schema-org">
    <w:name w:val="rtr-schema-org"/>
    <w:basedOn w:val="Absatz-Standardschriftart"/>
    <w:rsid w:val="009B1273"/>
  </w:style>
  <w:style w:type="character" w:customStyle="1" w:styleId="qpdate">
    <w:name w:val="qp_date"/>
    <w:basedOn w:val="Absatz-Standardschriftart"/>
    <w:rsid w:val="009B1273"/>
  </w:style>
  <w:style w:type="character" w:customStyle="1" w:styleId="person">
    <w:name w:val="person"/>
    <w:basedOn w:val="Absatz-Standardschriftart"/>
    <w:rsid w:val="009B1273"/>
  </w:style>
  <w:style w:type="character" w:customStyle="1" w:styleId="location">
    <w:name w:val="location"/>
    <w:basedOn w:val="Absatz-Standardschriftart"/>
    <w:rsid w:val="009B1273"/>
  </w:style>
  <w:style w:type="character" w:customStyle="1" w:styleId="zgtperson">
    <w:name w:val="zgtperson"/>
    <w:basedOn w:val="Absatz-Standardschriftart"/>
    <w:rsid w:val="009B1273"/>
  </w:style>
  <w:style w:type="character" w:customStyle="1" w:styleId="NichtaufgelsteErwhnung1">
    <w:name w:val="Nicht aufgelöste Erwähnung1"/>
    <w:basedOn w:val="Absatz-Standardschriftart"/>
    <w:uiPriority w:val="99"/>
    <w:semiHidden/>
    <w:unhideWhenUsed/>
    <w:rsid w:val="00FC25C9"/>
    <w:rPr>
      <w:color w:val="605E5C"/>
      <w:shd w:val="clear" w:color="auto" w:fill="E1DFDD"/>
    </w:rPr>
  </w:style>
  <w:style w:type="character" w:styleId="Kommentarzeichen">
    <w:name w:val="annotation reference"/>
    <w:basedOn w:val="Absatz-Standardschriftart"/>
    <w:uiPriority w:val="99"/>
    <w:semiHidden/>
    <w:unhideWhenUsed/>
    <w:rsid w:val="00607A13"/>
    <w:rPr>
      <w:sz w:val="16"/>
      <w:szCs w:val="16"/>
    </w:rPr>
  </w:style>
  <w:style w:type="paragraph" w:styleId="Kommentartext">
    <w:name w:val="annotation text"/>
    <w:basedOn w:val="Standard"/>
    <w:link w:val="KommentartextZchn"/>
    <w:uiPriority w:val="99"/>
    <w:semiHidden/>
    <w:unhideWhenUsed/>
    <w:rsid w:val="00607A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7A13"/>
    <w:rPr>
      <w:sz w:val="20"/>
      <w:szCs w:val="20"/>
    </w:rPr>
  </w:style>
  <w:style w:type="paragraph" w:styleId="Kommentarthema">
    <w:name w:val="annotation subject"/>
    <w:basedOn w:val="Kommentartext"/>
    <w:next w:val="Kommentartext"/>
    <w:link w:val="KommentarthemaZchn"/>
    <w:uiPriority w:val="99"/>
    <w:semiHidden/>
    <w:unhideWhenUsed/>
    <w:rsid w:val="00607A13"/>
    <w:rPr>
      <w:b/>
      <w:bCs/>
    </w:rPr>
  </w:style>
  <w:style w:type="character" w:customStyle="1" w:styleId="KommentarthemaZchn">
    <w:name w:val="Kommentarthema Zchn"/>
    <w:basedOn w:val="KommentartextZchn"/>
    <w:link w:val="Kommentarthema"/>
    <w:uiPriority w:val="99"/>
    <w:semiHidden/>
    <w:rsid w:val="00607A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545">
      <w:bodyDiv w:val="1"/>
      <w:marLeft w:val="0"/>
      <w:marRight w:val="0"/>
      <w:marTop w:val="0"/>
      <w:marBottom w:val="0"/>
      <w:divBdr>
        <w:top w:val="none" w:sz="0" w:space="0" w:color="auto"/>
        <w:left w:val="none" w:sz="0" w:space="0" w:color="auto"/>
        <w:bottom w:val="none" w:sz="0" w:space="0" w:color="auto"/>
        <w:right w:val="none" w:sz="0" w:space="0" w:color="auto"/>
      </w:divBdr>
      <w:divsChild>
        <w:div w:id="460684150">
          <w:marLeft w:val="0"/>
          <w:marRight w:val="0"/>
          <w:marTop w:val="0"/>
          <w:marBottom w:val="0"/>
          <w:divBdr>
            <w:top w:val="none" w:sz="0" w:space="0" w:color="auto"/>
            <w:left w:val="none" w:sz="0" w:space="0" w:color="auto"/>
            <w:bottom w:val="none" w:sz="0" w:space="0" w:color="auto"/>
            <w:right w:val="none" w:sz="0" w:space="0" w:color="auto"/>
          </w:divBdr>
        </w:div>
        <w:div w:id="744111619">
          <w:marLeft w:val="0"/>
          <w:marRight w:val="0"/>
          <w:marTop w:val="0"/>
          <w:marBottom w:val="0"/>
          <w:divBdr>
            <w:top w:val="none" w:sz="0" w:space="0" w:color="auto"/>
            <w:left w:val="none" w:sz="0" w:space="0" w:color="auto"/>
            <w:bottom w:val="none" w:sz="0" w:space="0" w:color="auto"/>
            <w:right w:val="none" w:sz="0" w:space="0" w:color="auto"/>
          </w:divBdr>
          <w:divsChild>
            <w:div w:id="1395355503">
              <w:marLeft w:val="0"/>
              <w:marRight w:val="0"/>
              <w:marTop w:val="0"/>
              <w:marBottom w:val="0"/>
              <w:divBdr>
                <w:top w:val="none" w:sz="0" w:space="0" w:color="auto"/>
                <w:left w:val="none" w:sz="0" w:space="0" w:color="auto"/>
                <w:bottom w:val="none" w:sz="0" w:space="0" w:color="auto"/>
                <w:right w:val="none" w:sz="0" w:space="0" w:color="auto"/>
              </w:divBdr>
              <w:divsChild>
                <w:div w:id="966083267">
                  <w:marLeft w:val="0"/>
                  <w:marRight w:val="0"/>
                  <w:marTop w:val="0"/>
                  <w:marBottom w:val="0"/>
                  <w:divBdr>
                    <w:top w:val="none" w:sz="0" w:space="0" w:color="auto"/>
                    <w:left w:val="none" w:sz="0" w:space="0" w:color="auto"/>
                    <w:bottom w:val="none" w:sz="0" w:space="0" w:color="auto"/>
                    <w:right w:val="none" w:sz="0" w:space="0" w:color="auto"/>
                  </w:divBdr>
                  <w:divsChild>
                    <w:div w:id="1726836799">
                      <w:marLeft w:val="0"/>
                      <w:marRight w:val="0"/>
                      <w:marTop w:val="0"/>
                      <w:marBottom w:val="0"/>
                      <w:divBdr>
                        <w:top w:val="none" w:sz="0" w:space="0" w:color="auto"/>
                        <w:left w:val="none" w:sz="0" w:space="0" w:color="auto"/>
                        <w:bottom w:val="none" w:sz="0" w:space="0" w:color="auto"/>
                        <w:right w:val="none" w:sz="0" w:space="0" w:color="auto"/>
                      </w:divBdr>
                      <w:divsChild>
                        <w:div w:id="208417878">
                          <w:marLeft w:val="0"/>
                          <w:marRight w:val="0"/>
                          <w:marTop w:val="0"/>
                          <w:marBottom w:val="0"/>
                          <w:divBdr>
                            <w:top w:val="none" w:sz="0" w:space="0" w:color="auto"/>
                            <w:left w:val="none" w:sz="0" w:space="0" w:color="auto"/>
                            <w:bottom w:val="none" w:sz="0" w:space="0" w:color="auto"/>
                            <w:right w:val="none" w:sz="0" w:space="0" w:color="auto"/>
                          </w:divBdr>
                          <w:divsChild>
                            <w:div w:id="1071463859">
                              <w:marLeft w:val="0"/>
                              <w:marRight w:val="0"/>
                              <w:marTop w:val="0"/>
                              <w:marBottom w:val="0"/>
                              <w:divBdr>
                                <w:top w:val="none" w:sz="0" w:space="0" w:color="auto"/>
                                <w:left w:val="none" w:sz="0" w:space="0" w:color="auto"/>
                                <w:bottom w:val="none" w:sz="0" w:space="0" w:color="auto"/>
                                <w:right w:val="none" w:sz="0" w:space="0" w:color="auto"/>
                              </w:divBdr>
                              <w:divsChild>
                                <w:div w:id="238249806">
                                  <w:marLeft w:val="0"/>
                                  <w:marRight w:val="0"/>
                                  <w:marTop w:val="0"/>
                                  <w:marBottom w:val="0"/>
                                  <w:divBdr>
                                    <w:top w:val="none" w:sz="0" w:space="0" w:color="auto"/>
                                    <w:left w:val="none" w:sz="0" w:space="0" w:color="auto"/>
                                    <w:bottom w:val="none" w:sz="0" w:space="0" w:color="auto"/>
                                    <w:right w:val="none" w:sz="0" w:space="0" w:color="auto"/>
                                  </w:divBdr>
                                  <w:divsChild>
                                    <w:div w:id="4558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63270">
      <w:bodyDiv w:val="1"/>
      <w:marLeft w:val="0"/>
      <w:marRight w:val="0"/>
      <w:marTop w:val="0"/>
      <w:marBottom w:val="0"/>
      <w:divBdr>
        <w:top w:val="none" w:sz="0" w:space="0" w:color="auto"/>
        <w:left w:val="none" w:sz="0" w:space="0" w:color="auto"/>
        <w:bottom w:val="none" w:sz="0" w:space="0" w:color="auto"/>
        <w:right w:val="none" w:sz="0" w:space="0" w:color="auto"/>
      </w:divBdr>
      <w:divsChild>
        <w:div w:id="998188355">
          <w:marLeft w:val="0"/>
          <w:marRight w:val="0"/>
          <w:marTop w:val="0"/>
          <w:marBottom w:val="300"/>
          <w:divBdr>
            <w:top w:val="none" w:sz="0" w:space="0" w:color="auto"/>
            <w:left w:val="none" w:sz="0" w:space="0" w:color="auto"/>
            <w:bottom w:val="none" w:sz="0" w:space="0" w:color="auto"/>
            <w:right w:val="none" w:sz="0" w:space="0" w:color="auto"/>
          </w:divBdr>
          <w:divsChild>
            <w:div w:id="242418883">
              <w:marLeft w:val="0"/>
              <w:marRight w:val="0"/>
              <w:marTop w:val="0"/>
              <w:marBottom w:val="0"/>
              <w:divBdr>
                <w:top w:val="none" w:sz="0" w:space="0" w:color="auto"/>
                <w:left w:val="none" w:sz="0" w:space="0" w:color="auto"/>
                <w:bottom w:val="none" w:sz="0" w:space="0" w:color="auto"/>
                <w:right w:val="none" w:sz="0" w:space="0" w:color="auto"/>
              </w:divBdr>
              <w:divsChild>
                <w:div w:id="975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0499">
      <w:bodyDiv w:val="1"/>
      <w:marLeft w:val="0"/>
      <w:marRight w:val="0"/>
      <w:marTop w:val="0"/>
      <w:marBottom w:val="0"/>
      <w:divBdr>
        <w:top w:val="none" w:sz="0" w:space="0" w:color="auto"/>
        <w:left w:val="none" w:sz="0" w:space="0" w:color="auto"/>
        <w:bottom w:val="none" w:sz="0" w:space="0" w:color="auto"/>
        <w:right w:val="none" w:sz="0" w:space="0" w:color="auto"/>
      </w:divBdr>
    </w:div>
    <w:div w:id="741562913">
      <w:bodyDiv w:val="1"/>
      <w:marLeft w:val="0"/>
      <w:marRight w:val="0"/>
      <w:marTop w:val="0"/>
      <w:marBottom w:val="0"/>
      <w:divBdr>
        <w:top w:val="none" w:sz="0" w:space="0" w:color="auto"/>
        <w:left w:val="none" w:sz="0" w:space="0" w:color="auto"/>
        <w:bottom w:val="none" w:sz="0" w:space="0" w:color="auto"/>
        <w:right w:val="none" w:sz="0" w:space="0" w:color="auto"/>
      </w:divBdr>
      <w:divsChild>
        <w:div w:id="937179402">
          <w:marLeft w:val="0"/>
          <w:marRight w:val="0"/>
          <w:marTop w:val="0"/>
          <w:marBottom w:val="0"/>
          <w:divBdr>
            <w:top w:val="none" w:sz="0" w:space="0" w:color="auto"/>
            <w:left w:val="none" w:sz="0" w:space="0" w:color="auto"/>
            <w:bottom w:val="none" w:sz="0" w:space="0" w:color="auto"/>
            <w:right w:val="none" w:sz="0" w:space="0" w:color="auto"/>
          </w:divBdr>
        </w:div>
        <w:div w:id="365182309">
          <w:marLeft w:val="0"/>
          <w:marRight w:val="0"/>
          <w:marTop w:val="0"/>
          <w:marBottom w:val="0"/>
          <w:divBdr>
            <w:top w:val="none" w:sz="0" w:space="0" w:color="auto"/>
            <w:left w:val="none" w:sz="0" w:space="0" w:color="auto"/>
            <w:bottom w:val="none" w:sz="0" w:space="0" w:color="auto"/>
            <w:right w:val="none" w:sz="0" w:space="0" w:color="auto"/>
          </w:divBdr>
          <w:divsChild>
            <w:div w:id="1260992049">
              <w:marLeft w:val="0"/>
              <w:marRight w:val="0"/>
              <w:marTop w:val="0"/>
              <w:marBottom w:val="0"/>
              <w:divBdr>
                <w:top w:val="none" w:sz="0" w:space="0" w:color="auto"/>
                <w:left w:val="none" w:sz="0" w:space="0" w:color="auto"/>
                <w:bottom w:val="none" w:sz="0" w:space="0" w:color="auto"/>
                <w:right w:val="none" w:sz="0" w:space="0" w:color="auto"/>
              </w:divBdr>
              <w:divsChild>
                <w:div w:id="531068815">
                  <w:marLeft w:val="0"/>
                  <w:marRight w:val="0"/>
                  <w:marTop w:val="0"/>
                  <w:marBottom w:val="0"/>
                  <w:divBdr>
                    <w:top w:val="none" w:sz="0" w:space="0" w:color="auto"/>
                    <w:left w:val="none" w:sz="0" w:space="0" w:color="auto"/>
                    <w:bottom w:val="none" w:sz="0" w:space="0" w:color="auto"/>
                    <w:right w:val="none" w:sz="0" w:space="0" w:color="auto"/>
                  </w:divBdr>
                  <w:divsChild>
                    <w:div w:id="1972902444">
                      <w:marLeft w:val="0"/>
                      <w:marRight w:val="0"/>
                      <w:marTop w:val="0"/>
                      <w:marBottom w:val="0"/>
                      <w:divBdr>
                        <w:top w:val="none" w:sz="0" w:space="0" w:color="auto"/>
                        <w:left w:val="none" w:sz="0" w:space="0" w:color="auto"/>
                        <w:bottom w:val="none" w:sz="0" w:space="0" w:color="auto"/>
                        <w:right w:val="none" w:sz="0" w:space="0" w:color="auto"/>
                      </w:divBdr>
                      <w:divsChild>
                        <w:div w:id="229387173">
                          <w:marLeft w:val="0"/>
                          <w:marRight w:val="0"/>
                          <w:marTop w:val="0"/>
                          <w:marBottom w:val="0"/>
                          <w:divBdr>
                            <w:top w:val="none" w:sz="0" w:space="0" w:color="auto"/>
                            <w:left w:val="none" w:sz="0" w:space="0" w:color="auto"/>
                            <w:bottom w:val="none" w:sz="0" w:space="0" w:color="auto"/>
                            <w:right w:val="none" w:sz="0" w:space="0" w:color="auto"/>
                          </w:divBdr>
                          <w:divsChild>
                            <w:div w:id="836460638">
                              <w:marLeft w:val="0"/>
                              <w:marRight w:val="0"/>
                              <w:marTop w:val="0"/>
                              <w:marBottom w:val="225"/>
                              <w:divBdr>
                                <w:top w:val="none" w:sz="0" w:space="0" w:color="auto"/>
                                <w:left w:val="none" w:sz="0" w:space="0" w:color="auto"/>
                                <w:bottom w:val="none" w:sz="0" w:space="0" w:color="auto"/>
                                <w:right w:val="none" w:sz="0" w:space="0" w:color="auto"/>
                              </w:divBdr>
                              <w:divsChild>
                                <w:div w:id="1463382459">
                                  <w:marLeft w:val="0"/>
                                  <w:marRight w:val="0"/>
                                  <w:marTop w:val="0"/>
                                  <w:marBottom w:val="0"/>
                                  <w:divBdr>
                                    <w:top w:val="none" w:sz="0" w:space="0" w:color="auto"/>
                                    <w:left w:val="none" w:sz="0" w:space="0" w:color="auto"/>
                                    <w:bottom w:val="none" w:sz="0" w:space="0" w:color="auto"/>
                                    <w:right w:val="none" w:sz="0" w:space="0" w:color="auto"/>
                                  </w:divBdr>
                                  <w:divsChild>
                                    <w:div w:id="13158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089028">
          <w:marLeft w:val="0"/>
          <w:marRight w:val="0"/>
          <w:marTop w:val="0"/>
          <w:marBottom w:val="0"/>
          <w:divBdr>
            <w:top w:val="none" w:sz="0" w:space="0" w:color="auto"/>
            <w:left w:val="none" w:sz="0" w:space="0" w:color="auto"/>
            <w:bottom w:val="none" w:sz="0" w:space="0" w:color="auto"/>
            <w:right w:val="none" w:sz="0" w:space="0" w:color="auto"/>
          </w:divBdr>
          <w:divsChild>
            <w:div w:id="1920823732">
              <w:marLeft w:val="0"/>
              <w:marRight w:val="0"/>
              <w:marTop w:val="0"/>
              <w:marBottom w:val="0"/>
              <w:divBdr>
                <w:top w:val="none" w:sz="0" w:space="0" w:color="auto"/>
                <w:left w:val="none" w:sz="0" w:space="0" w:color="auto"/>
                <w:bottom w:val="none" w:sz="0" w:space="0" w:color="auto"/>
                <w:right w:val="none" w:sz="0" w:space="0" w:color="auto"/>
              </w:divBdr>
              <w:divsChild>
                <w:div w:id="985742200">
                  <w:marLeft w:val="0"/>
                  <w:marRight w:val="0"/>
                  <w:marTop w:val="0"/>
                  <w:marBottom w:val="0"/>
                  <w:divBdr>
                    <w:top w:val="none" w:sz="0" w:space="0" w:color="auto"/>
                    <w:left w:val="none" w:sz="0" w:space="0" w:color="auto"/>
                    <w:bottom w:val="none" w:sz="0" w:space="0" w:color="auto"/>
                    <w:right w:val="none" w:sz="0" w:space="0" w:color="auto"/>
                  </w:divBdr>
                  <w:divsChild>
                    <w:div w:id="1468476267">
                      <w:marLeft w:val="0"/>
                      <w:marRight w:val="0"/>
                      <w:marTop w:val="0"/>
                      <w:marBottom w:val="0"/>
                      <w:divBdr>
                        <w:top w:val="none" w:sz="0" w:space="0" w:color="auto"/>
                        <w:left w:val="none" w:sz="0" w:space="0" w:color="auto"/>
                        <w:bottom w:val="none" w:sz="0" w:space="0" w:color="auto"/>
                        <w:right w:val="none" w:sz="0" w:space="0" w:color="auto"/>
                      </w:divBdr>
                      <w:divsChild>
                        <w:div w:id="1247500089">
                          <w:marLeft w:val="0"/>
                          <w:marRight w:val="0"/>
                          <w:marTop w:val="0"/>
                          <w:marBottom w:val="0"/>
                          <w:divBdr>
                            <w:top w:val="none" w:sz="0" w:space="0" w:color="auto"/>
                            <w:left w:val="none" w:sz="0" w:space="0" w:color="auto"/>
                            <w:bottom w:val="none" w:sz="0" w:space="0" w:color="auto"/>
                            <w:right w:val="none" w:sz="0" w:space="0" w:color="auto"/>
                          </w:divBdr>
                          <w:divsChild>
                            <w:div w:id="1498302323">
                              <w:marLeft w:val="0"/>
                              <w:marRight w:val="0"/>
                              <w:marTop w:val="0"/>
                              <w:marBottom w:val="0"/>
                              <w:divBdr>
                                <w:top w:val="none" w:sz="0" w:space="0" w:color="auto"/>
                                <w:left w:val="none" w:sz="0" w:space="0" w:color="auto"/>
                                <w:bottom w:val="none" w:sz="0" w:space="0" w:color="auto"/>
                                <w:right w:val="none" w:sz="0" w:space="0" w:color="auto"/>
                              </w:divBdr>
                            </w:div>
                            <w:div w:id="505943459">
                              <w:marLeft w:val="0"/>
                              <w:marRight w:val="0"/>
                              <w:marTop w:val="0"/>
                              <w:marBottom w:val="0"/>
                              <w:divBdr>
                                <w:top w:val="none" w:sz="0" w:space="0" w:color="auto"/>
                                <w:left w:val="none" w:sz="0" w:space="0" w:color="auto"/>
                                <w:bottom w:val="none" w:sz="0" w:space="0" w:color="auto"/>
                                <w:right w:val="none" w:sz="0" w:space="0" w:color="auto"/>
                              </w:divBdr>
                            </w:div>
                            <w:div w:id="3262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176562">
      <w:bodyDiv w:val="1"/>
      <w:marLeft w:val="0"/>
      <w:marRight w:val="0"/>
      <w:marTop w:val="0"/>
      <w:marBottom w:val="0"/>
      <w:divBdr>
        <w:top w:val="none" w:sz="0" w:space="0" w:color="auto"/>
        <w:left w:val="none" w:sz="0" w:space="0" w:color="auto"/>
        <w:bottom w:val="none" w:sz="0" w:space="0" w:color="auto"/>
        <w:right w:val="none" w:sz="0" w:space="0" w:color="auto"/>
      </w:divBdr>
    </w:div>
    <w:div w:id="947859590">
      <w:bodyDiv w:val="1"/>
      <w:marLeft w:val="0"/>
      <w:marRight w:val="0"/>
      <w:marTop w:val="0"/>
      <w:marBottom w:val="0"/>
      <w:divBdr>
        <w:top w:val="none" w:sz="0" w:space="0" w:color="auto"/>
        <w:left w:val="none" w:sz="0" w:space="0" w:color="auto"/>
        <w:bottom w:val="none" w:sz="0" w:space="0" w:color="auto"/>
        <w:right w:val="none" w:sz="0" w:space="0" w:color="auto"/>
      </w:divBdr>
    </w:div>
    <w:div w:id="1365327718">
      <w:bodyDiv w:val="1"/>
      <w:marLeft w:val="0"/>
      <w:marRight w:val="0"/>
      <w:marTop w:val="0"/>
      <w:marBottom w:val="0"/>
      <w:divBdr>
        <w:top w:val="none" w:sz="0" w:space="0" w:color="auto"/>
        <w:left w:val="none" w:sz="0" w:space="0" w:color="auto"/>
        <w:bottom w:val="none" w:sz="0" w:space="0" w:color="auto"/>
        <w:right w:val="none" w:sz="0" w:space="0" w:color="auto"/>
      </w:divBdr>
    </w:div>
    <w:div w:id="1659070849">
      <w:bodyDiv w:val="1"/>
      <w:marLeft w:val="0"/>
      <w:marRight w:val="0"/>
      <w:marTop w:val="0"/>
      <w:marBottom w:val="0"/>
      <w:divBdr>
        <w:top w:val="none" w:sz="0" w:space="0" w:color="auto"/>
        <w:left w:val="none" w:sz="0" w:space="0" w:color="auto"/>
        <w:bottom w:val="none" w:sz="0" w:space="0" w:color="auto"/>
        <w:right w:val="none" w:sz="0" w:space="0" w:color="auto"/>
      </w:divBdr>
      <w:divsChild>
        <w:div w:id="612633298">
          <w:marLeft w:val="0"/>
          <w:marRight w:val="0"/>
          <w:marTop w:val="0"/>
          <w:marBottom w:val="0"/>
          <w:divBdr>
            <w:top w:val="none" w:sz="0" w:space="0" w:color="auto"/>
            <w:left w:val="none" w:sz="0" w:space="0" w:color="auto"/>
            <w:bottom w:val="none" w:sz="0" w:space="0" w:color="auto"/>
            <w:right w:val="none" w:sz="0" w:space="0" w:color="auto"/>
          </w:divBdr>
        </w:div>
        <w:div w:id="772628290">
          <w:marLeft w:val="0"/>
          <w:marRight w:val="0"/>
          <w:marTop w:val="0"/>
          <w:marBottom w:val="0"/>
          <w:divBdr>
            <w:top w:val="none" w:sz="0" w:space="0" w:color="auto"/>
            <w:left w:val="none" w:sz="0" w:space="0" w:color="auto"/>
            <w:bottom w:val="none" w:sz="0" w:space="0" w:color="auto"/>
            <w:right w:val="none" w:sz="0" w:space="0" w:color="auto"/>
          </w:divBdr>
        </w:div>
        <w:div w:id="329136084">
          <w:marLeft w:val="0"/>
          <w:marRight w:val="0"/>
          <w:marTop w:val="0"/>
          <w:marBottom w:val="0"/>
          <w:divBdr>
            <w:top w:val="none" w:sz="0" w:space="0" w:color="auto"/>
            <w:left w:val="none" w:sz="0" w:space="0" w:color="auto"/>
            <w:bottom w:val="none" w:sz="0" w:space="0" w:color="auto"/>
            <w:right w:val="none" w:sz="0" w:space="0" w:color="auto"/>
          </w:divBdr>
        </w:div>
      </w:divsChild>
    </w:div>
    <w:div w:id="1808694618">
      <w:bodyDiv w:val="1"/>
      <w:marLeft w:val="0"/>
      <w:marRight w:val="0"/>
      <w:marTop w:val="0"/>
      <w:marBottom w:val="0"/>
      <w:divBdr>
        <w:top w:val="none" w:sz="0" w:space="0" w:color="auto"/>
        <w:left w:val="none" w:sz="0" w:space="0" w:color="auto"/>
        <w:bottom w:val="none" w:sz="0" w:space="0" w:color="auto"/>
        <w:right w:val="none" w:sz="0" w:space="0" w:color="auto"/>
      </w:divBdr>
      <w:divsChild>
        <w:div w:id="1272862199">
          <w:marLeft w:val="0"/>
          <w:marRight w:val="0"/>
          <w:marTop w:val="0"/>
          <w:marBottom w:val="0"/>
          <w:divBdr>
            <w:top w:val="none" w:sz="0" w:space="0" w:color="auto"/>
            <w:left w:val="none" w:sz="0" w:space="0" w:color="auto"/>
            <w:bottom w:val="none" w:sz="0" w:space="0" w:color="auto"/>
            <w:right w:val="none" w:sz="0" w:space="0" w:color="auto"/>
          </w:divBdr>
          <w:divsChild>
            <w:div w:id="561672828">
              <w:marLeft w:val="0"/>
              <w:marRight w:val="0"/>
              <w:marTop w:val="0"/>
              <w:marBottom w:val="0"/>
              <w:divBdr>
                <w:top w:val="none" w:sz="0" w:space="0" w:color="auto"/>
                <w:left w:val="none" w:sz="0" w:space="0" w:color="auto"/>
                <w:bottom w:val="none" w:sz="0" w:space="0" w:color="auto"/>
                <w:right w:val="none" w:sz="0" w:space="0" w:color="auto"/>
              </w:divBdr>
            </w:div>
            <w:div w:id="1486581763">
              <w:marLeft w:val="0"/>
              <w:marRight w:val="0"/>
              <w:marTop w:val="0"/>
              <w:marBottom w:val="0"/>
              <w:divBdr>
                <w:top w:val="none" w:sz="0" w:space="0" w:color="auto"/>
                <w:left w:val="none" w:sz="0" w:space="0" w:color="auto"/>
                <w:bottom w:val="none" w:sz="0" w:space="0" w:color="auto"/>
                <w:right w:val="none" w:sz="0" w:space="0" w:color="auto"/>
              </w:divBdr>
              <w:divsChild>
                <w:div w:id="3897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29552">
          <w:marLeft w:val="0"/>
          <w:marRight w:val="0"/>
          <w:marTop w:val="0"/>
          <w:marBottom w:val="0"/>
          <w:divBdr>
            <w:top w:val="none" w:sz="0" w:space="0" w:color="auto"/>
            <w:left w:val="none" w:sz="0" w:space="0" w:color="auto"/>
            <w:bottom w:val="none" w:sz="0" w:space="0" w:color="auto"/>
            <w:right w:val="none" w:sz="0" w:space="0" w:color="auto"/>
          </w:divBdr>
          <w:divsChild>
            <w:div w:id="224099258">
              <w:marLeft w:val="0"/>
              <w:marRight w:val="0"/>
              <w:marTop w:val="0"/>
              <w:marBottom w:val="0"/>
              <w:divBdr>
                <w:top w:val="none" w:sz="0" w:space="0" w:color="auto"/>
                <w:left w:val="none" w:sz="0" w:space="0" w:color="auto"/>
                <w:bottom w:val="none" w:sz="0" w:space="0" w:color="auto"/>
                <w:right w:val="none" w:sz="0" w:space="0" w:color="auto"/>
              </w:divBdr>
            </w:div>
          </w:divsChild>
        </w:div>
        <w:div w:id="197357740">
          <w:marLeft w:val="0"/>
          <w:marRight w:val="0"/>
          <w:marTop w:val="0"/>
          <w:marBottom w:val="0"/>
          <w:divBdr>
            <w:top w:val="none" w:sz="0" w:space="0" w:color="auto"/>
            <w:left w:val="none" w:sz="0" w:space="0" w:color="auto"/>
            <w:bottom w:val="none" w:sz="0" w:space="0" w:color="auto"/>
            <w:right w:val="none" w:sz="0" w:space="0" w:color="auto"/>
          </w:divBdr>
        </w:div>
        <w:div w:id="1460296363">
          <w:marLeft w:val="0"/>
          <w:marRight w:val="0"/>
          <w:marTop w:val="0"/>
          <w:marBottom w:val="0"/>
          <w:divBdr>
            <w:top w:val="none" w:sz="0" w:space="0" w:color="auto"/>
            <w:left w:val="none" w:sz="0" w:space="0" w:color="auto"/>
            <w:bottom w:val="none" w:sz="0" w:space="0" w:color="auto"/>
            <w:right w:val="none" w:sz="0" w:space="0" w:color="auto"/>
          </w:divBdr>
          <w:divsChild>
            <w:div w:id="1609502383">
              <w:marLeft w:val="0"/>
              <w:marRight w:val="0"/>
              <w:marTop w:val="0"/>
              <w:marBottom w:val="0"/>
              <w:divBdr>
                <w:top w:val="none" w:sz="0" w:space="0" w:color="auto"/>
                <w:left w:val="none" w:sz="0" w:space="0" w:color="auto"/>
                <w:bottom w:val="none" w:sz="0" w:space="0" w:color="auto"/>
                <w:right w:val="none" w:sz="0" w:space="0" w:color="auto"/>
              </w:divBdr>
              <w:divsChild>
                <w:div w:id="192812433">
                  <w:marLeft w:val="0"/>
                  <w:marRight w:val="0"/>
                  <w:marTop w:val="0"/>
                  <w:marBottom w:val="0"/>
                  <w:divBdr>
                    <w:top w:val="none" w:sz="0" w:space="0" w:color="auto"/>
                    <w:left w:val="none" w:sz="0" w:space="0" w:color="auto"/>
                    <w:bottom w:val="none" w:sz="0" w:space="0" w:color="auto"/>
                    <w:right w:val="none" w:sz="0" w:space="0" w:color="auto"/>
                  </w:divBdr>
                  <w:divsChild>
                    <w:div w:id="130174731">
                      <w:marLeft w:val="0"/>
                      <w:marRight w:val="0"/>
                      <w:marTop w:val="0"/>
                      <w:marBottom w:val="0"/>
                      <w:divBdr>
                        <w:top w:val="none" w:sz="0" w:space="0" w:color="auto"/>
                        <w:left w:val="none" w:sz="0" w:space="0" w:color="auto"/>
                        <w:bottom w:val="none" w:sz="0" w:space="0" w:color="auto"/>
                        <w:right w:val="none" w:sz="0" w:space="0" w:color="auto"/>
                      </w:divBdr>
                      <w:divsChild>
                        <w:div w:id="14434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494572">
      <w:bodyDiv w:val="1"/>
      <w:marLeft w:val="0"/>
      <w:marRight w:val="0"/>
      <w:marTop w:val="0"/>
      <w:marBottom w:val="0"/>
      <w:divBdr>
        <w:top w:val="none" w:sz="0" w:space="0" w:color="auto"/>
        <w:left w:val="none" w:sz="0" w:space="0" w:color="auto"/>
        <w:bottom w:val="none" w:sz="0" w:space="0" w:color="auto"/>
        <w:right w:val="none" w:sz="0" w:space="0" w:color="auto"/>
      </w:divBdr>
      <w:divsChild>
        <w:div w:id="2012638547">
          <w:marLeft w:val="0"/>
          <w:marRight w:val="0"/>
          <w:marTop w:val="0"/>
          <w:marBottom w:val="0"/>
          <w:divBdr>
            <w:top w:val="none" w:sz="0" w:space="0" w:color="auto"/>
            <w:left w:val="none" w:sz="0" w:space="0" w:color="auto"/>
            <w:bottom w:val="none" w:sz="0" w:space="0" w:color="auto"/>
            <w:right w:val="none" w:sz="0" w:space="0" w:color="auto"/>
          </w:divBdr>
        </w:div>
        <w:div w:id="660696724">
          <w:marLeft w:val="0"/>
          <w:marRight w:val="0"/>
          <w:marTop w:val="0"/>
          <w:marBottom w:val="0"/>
          <w:divBdr>
            <w:top w:val="none" w:sz="0" w:space="0" w:color="auto"/>
            <w:left w:val="none" w:sz="0" w:space="0" w:color="auto"/>
            <w:bottom w:val="none" w:sz="0" w:space="0" w:color="auto"/>
            <w:right w:val="none" w:sz="0" w:space="0" w:color="auto"/>
          </w:divBdr>
        </w:div>
        <w:div w:id="1035349563">
          <w:marLeft w:val="0"/>
          <w:marRight w:val="0"/>
          <w:marTop w:val="0"/>
          <w:marBottom w:val="0"/>
          <w:divBdr>
            <w:top w:val="none" w:sz="0" w:space="0" w:color="auto"/>
            <w:left w:val="none" w:sz="0" w:space="0" w:color="auto"/>
            <w:bottom w:val="none" w:sz="0" w:space="0" w:color="auto"/>
            <w:right w:val="none" w:sz="0" w:space="0" w:color="auto"/>
          </w:divBdr>
        </w:div>
        <w:div w:id="40418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f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ja.zimmermann@graf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CBC4C-4C71-47E5-B8CB-C8B4E2F6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6493</Characters>
  <Application>Microsoft Office Word</Application>
  <DocSecurity>0</DocSecurity>
  <Lines>113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Theuerkauf | GRAFE</dc:creator>
  <cp:lastModifiedBy>Anja Zimmermann | GRAFE</cp:lastModifiedBy>
  <cp:revision>9</cp:revision>
  <cp:lastPrinted>2021-10-01T09:34:00Z</cp:lastPrinted>
  <dcterms:created xsi:type="dcterms:W3CDTF">2021-09-17T07:58:00Z</dcterms:created>
  <dcterms:modified xsi:type="dcterms:W3CDTF">2021-10-07T09:24:00Z</dcterms:modified>
</cp:coreProperties>
</file>