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9A753" w14:textId="77777777" w:rsidR="00505303" w:rsidRPr="00505303" w:rsidRDefault="00505303" w:rsidP="00505303">
      <w:pPr>
        <w:pStyle w:val="berschrift1"/>
      </w:pPr>
      <w:bookmarkStart w:id="0" w:name="OLE_LINK17"/>
      <w:bookmarkStart w:id="1" w:name="OLE_LINK18"/>
      <w:r w:rsidRPr="00505303">
        <w:t>Zuverlässiger Plagiatsschutz in der Kunststoffmatrix</w:t>
      </w:r>
    </w:p>
    <w:bookmarkEnd w:id="0"/>
    <w:bookmarkEnd w:id="1"/>
    <w:p w14:paraId="07B55A54" w14:textId="59BEE01C" w:rsidR="00505303" w:rsidRPr="0074408A" w:rsidRDefault="00505303" w:rsidP="00505303">
      <w:r w:rsidRPr="00505303">
        <w:rPr>
          <w:b/>
          <w:iCs/>
        </w:rPr>
        <w:t>Spezielle Markierungsstoffe machen Originale fälschungssicher, gewährleisten Produktschutz und beugen Markenpiraterie vor</w:t>
      </w:r>
      <w:r>
        <w:rPr>
          <w:b/>
          <w:iCs/>
        </w:rPr>
        <w:br/>
      </w:r>
      <w:r>
        <w:rPr>
          <w:b/>
          <w:iCs/>
        </w:rPr>
        <w:br/>
      </w:r>
      <w:r w:rsidRPr="00D74EAC">
        <w:t xml:space="preserve">Unsichtbarer Produktschutz in Form von Markierungsstoffen bietet eine deutlich erhöhte Fälschungssicherheit für Originallabel und beugt damit Markenpiraterie wirksam vor. </w:t>
      </w:r>
      <w:r w:rsidR="006950AA">
        <w:br/>
      </w:r>
      <w:r w:rsidRPr="00D74EAC">
        <w:t xml:space="preserve">Die </w:t>
      </w:r>
      <w:r>
        <w:t xml:space="preserve">Firma GRAFE mit Firmenhauptsitz in </w:t>
      </w:r>
      <w:r w:rsidRPr="00D74EAC">
        <w:t xml:space="preserve">Blankenhain, ist seit vielen Jahren in diesem Bereich </w:t>
      </w:r>
      <w:r w:rsidR="006950AA">
        <w:br/>
      </w:r>
      <w:r w:rsidRPr="00D74EAC">
        <w:t xml:space="preserve">aktiv und arbeitet mit verschiedenen Partnern im Bereich der Markierungsstoffe und Messgeräte </w:t>
      </w:r>
      <w:r w:rsidR="006950AA">
        <w:br/>
      </w:r>
      <w:r w:rsidRPr="00D74EAC">
        <w:t xml:space="preserve">zur </w:t>
      </w:r>
      <w:proofErr w:type="spellStart"/>
      <w:r w:rsidRPr="00D74EAC">
        <w:t>Detektierung</w:t>
      </w:r>
      <w:proofErr w:type="spellEnd"/>
      <w:r w:rsidRPr="00D74EAC">
        <w:t xml:space="preserve"> zusammen, um in Kooperation mit den Kunden die bestmöglichen Lösungen zu entwickeln und anbieten zu können. Denn die Nachfrage nach unsichtbarer Kennzeichnung der Bauteile mit Masterbatch und der entsprechenden Prüftechnik für unterschiedlichste Endanwendungen in der Kunststoffverarbeitung steigt stetig.</w:t>
      </w:r>
      <w:r>
        <w:br/>
      </w:r>
      <w:r>
        <w:br/>
      </w:r>
      <w:r w:rsidRPr="00D74EAC">
        <w:t>Um Produktschutz zu gewährleisten und Markenpiraterie vorzubeugen, hat GRAFE eine einfache und elegante Lösung entwickelt, die noch dazu eine hohe Sicherheit bietet. Basis sind spezielle Marker. „Die dafür designten, hochkomplexen Pigmente mit speziellen physikalischen Eigen</w:t>
      </w:r>
      <w:r w:rsidR="00B30CB2">
        <w:t>-</w:t>
      </w:r>
      <w:proofErr w:type="spellStart"/>
      <w:r w:rsidRPr="00D74EAC">
        <w:t>schaften</w:t>
      </w:r>
      <w:proofErr w:type="spellEnd"/>
      <w:r w:rsidRPr="00D74EAC">
        <w:t xml:space="preserve"> werden in kleinsten Mengen innerhalb der Kunststoffmatrix eingesetzt. Mit einem entsprechend kalibrierten Detektor können so die damit ausgerüsteten Produkte ausgelesen und authentifiziert werden“, erläutert Business Development Manager Florian Ludwig. Gleichzeitig </w:t>
      </w:r>
      <w:r w:rsidR="00776D03">
        <w:br/>
      </w:r>
      <w:r w:rsidRPr="00D74EAC">
        <w:t>seien in der Regel keine Eigenschaftsänderungen zu beobachten.</w:t>
      </w:r>
      <w:r>
        <w:br/>
      </w:r>
      <w:r>
        <w:br/>
      </w:r>
      <w:r w:rsidRPr="00D74EAC">
        <w:t>„Nahezu alle Bereiche sind von Plagiaten und Produktfälschungen betroffen, wodurch hohe Umsatzverluste bei den Herstellern entstehen. Unser Ziel ist es, diese zu erschweren, indem direkt am Endprodukt festgestellt werden kann</w:t>
      </w:r>
      <w:r>
        <w:t>,</w:t>
      </w:r>
      <w:r w:rsidRPr="00D74EAC">
        <w:t xml:space="preserve"> ob es sich um ein Original oder um eine Kopie handelt“, berichtet Ludwig. „Sichtbarer Produktschutz wird mit Hilfe von Labels oder QR-Codes umgesetzt. Diese sind schnell und einfach bei einem Produkt zu integrieren. Die Sicherheit ist jedoch gering, da diese Merkmale kopiert werden können“, so der Experte. Da es sich um ein optisch erkennbares Merkmal handele, sei der Unterschied zwischen Original und Fälschung auf den ersten Blick nicht mehr zu erkennen.</w:t>
      </w:r>
      <w:r>
        <w:br/>
      </w:r>
      <w:r>
        <w:br/>
      </w:r>
      <w:r w:rsidRPr="00D74EAC">
        <w:t xml:space="preserve">Demgegenüber sei Produktschutz in Form von Markierungsstoffen nicht so leicht erkennbar. </w:t>
      </w:r>
      <w:r w:rsidR="00B30CB2">
        <w:br/>
      </w:r>
      <w:r w:rsidRPr="00D74EAC">
        <w:t xml:space="preserve">„Auch wenn der Aufwand für dessen Implementierung </w:t>
      </w:r>
      <w:r w:rsidR="00776D03">
        <w:t>größer</w:t>
      </w:r>
      <w:r w:rsidRPr="00D74EAC">
        <w:t xml:space="preserve"> ist, überwiegen die Vorteile, denn </w:t>
      </w:r>
      <w:r w:rsidR="00B30CB2">
        <w:br/>
      </w:r>
      <w:r w:rsidRPr="00D74EAC">
        <w:t xml:space="preserve">die Sicherheit ist deutlich </w:t>
      </w:r>
      <w:r w:rsidR="00776D03">
        <w:t>höher</w:t>
      </w:r>
      <w:r w:rsidRPr="00D74EAC">
        <w:t xml:space="preserve">. Die Markierung wird über ein Messgerät überprüft“, erklärt Ludwig und beschreibt die Funktionsweise: „Beim Herstellungsprozess wird ein Indikatorstoff hinzugefügt. </w:t>
      </w:r>
      <w:r w:rsidRPr="00D74EAC">
        <w:lastRenderedPageBreak/>
        <w:t xml:space="preserve">Diese Zugabe kann als Kombibatch, also als Masterbatch in Kombination mit einer Farbe, oder </w:t>
      </w:r>
      <w:r w:rsidR="00B30CB2">
        <w:br/>
      </w:r>
      <w:r w:rsidRPr="00D74EAC">
        <w:t xml:space="preserve">als spezielles Markierungsbatch ohne Farbe </w:t>
      </w:r>
      <w:proofErr w:type="spellStart"/>
      <w:r w:rsidRPr="00D74EAC">
        <w:t>zudosiert</w:t>
      </w:r>
      <w:proofErr w:type="spellEnd"/>
      <w:r w:rsidRPr="00D74EAC">
        <w:t xml:space="preserve"> werden.“ Die Detektoren können mittels </w:t>
      </w:r>
      <w:r w:rsidR="00B30CB2">
        <w:br/>
      </w:r>
      <w:r w:rsidRPr="00D74EAC">
        <w:t>einer LED-Anzeige innerhalb von Sekunden prüfen, ob der einzigartige Marker im Produkt enthalten ist und ob es sich bei diesem Artikel um das Originalprodukt handelt.</w:t>
      </w:r>
      <w:r>
        <w:br/>
      </w:r>
      <w:r>
        <w:br/>
      </w:r>
      <w:r w:rsidRPr="00D74EAC">
        <w:t xml:space="preserve">Generell gibt es zwei Möglichkeiten: x </w:t>
      </w:r>
      <w:proofErr w:type="spellStart"/>
      <w:r w:rsidRPr="00D74EAC">
        <w:t>ray</w:t>
      </w:r>
      <w:proofErr w:type="spellEnd"/>
      <w:r w:rsidRPr="00D74EAC">
        <w:t xml:space="preserve"> und light </w:t>
      </w:r>
      <w:proofErr w:type="spellStart"/>
      <w:r w:rsidRPr="00D74EAC">
        <w:t>fluorescence</w:t>
      </w:r>
      <w:proofErr w:type="spellEnd"/>
      <w:r w:rsidRPr="00D74EAC">
        <w:t>, also fluoreszierende Röntgen</w:t>
      </w:r>
      <w:r w:rsidR="00B30CB2">
        <w:t>-</w:t>
      </w:r>
      <w:r w:rsidRPr="00D74EAC">
        <w:t>strahlen oder Licht. Bei der ersten Variante hat die Grundfarbe keinen Einfluss (auch schwarz nicht) und der Kunde profitiert von eine</w:t>
      </w:r>
      <w:r>
        <w:t>r</w:t>
      </w:r>
      <w:r w:rsidRPr="00D74EAC">
        <w:t xml:space="preserve"> niedrigen</w:t>
      </w:r>
      <w:r>
        <w:t xml:space="preserve"> </w:t>
      </w:r>
      <w:proofErr w:type="spellStart"/>
      <w:r>
        <w:t>Zugabedosierung</w:t>
      </w:r>
      <w:proofErr w:type="spellEnd"/>
      <w:r>
        <w:t xml:space="preserve"> und Batchpreis,</w:t>
      </w:r>
      <w:r w:rsidRPr="00D74EAC">
        <w:t xml:space="preserve"> </w:t>
      </w:r>
      <w:r>
        <w:t>j</w:t>
      </w:r>
      <w:r w:rsidRPr="00D74EAC">
        <w:t xml:space="preserve">edoch verlangt diese Methode höhere Investitionen. „Bei der light </w:t>
      </w:r>
      <w:proofErr w:type="spellStart"/>
      <w:r w:rsidRPr="00D74EAC">
        <w:t>fluorescence</w:t>
      </w:r>
      <w:proofErr w:type="spellEnd"/>
      <w:r w:rsidRPr="00D74EAC">
        <w:t xml:space="preserve"> hingegen erfolgt die </w:t>
      </w:r>
      <w:proofErr w:type="spellStart"/>
      <w:r w:rsidRPr="00D74EAC">
        <w:t>Detektierung</w:t>
      </w:r>
      <w:proofErr w:type="spellEnd"/>
      <w:r w:rsidRPr="00D74EAC">
        <w:t xml:space="preserve"> über ein Messgerät, welches von unserem Partner oder von uns direkt vorkon</w:t>
      </w:r>
      <w:bookmarkStart w:id="2" w:name="_GoBack"/>
      <w:bookmarkEnd w:id="2"/>
      <w:r w:rsidRPr="00D74EAC">
        <w:t>figuriert wi</w:t>
      </w:r>
      <w:r>
        <w:t xml:space="preserve">rd. </w:t>
      </w:r>
      <w:r w:rsidR="00B30CB2">
        <w:br/>
      </w:r>
      <w:r>
        <w:t>Dabei sind unterschiedliche</w:t>
      </w:r>
      <w:r w:rsidRPr="00D74EAC">
        <w:t xml:space="preserve"> Arten verfügbar, von handlichen Handmessgeräten über stationäre Bürolösungen bis hin zu Inline-Spektrometern, um direkt während der Produktion eine Kontrolle stattfinden zu lassen“, erklärt Ludwig. Bei dieser Methode richtet sich die Masterbatch-Dosierung unter anderem nach der Grundfarbe. Die Funktionsweise ist schnell und einfach, zudem sind die notwendigen Investitionen überschaubar. </w:t>
      </w:r>
      <w:r>
        <w:br/>
      </w:r>
      <w:r>
        <w:br/>
      </w:r>
      <w:r w:rsidRPr="00D74EAC">
        <w:t>„Neben kundenspezifischen Markern – je nach Endanwendung und des zu erzielenden Produkt</w:t>
      </w:r>
      <w:r w:rsidR="00B30CB2">
        <w:t>-</w:t>
      </w:r>
      <w:r w:rsidRPr="00D74EAC">
        <w:t>schutzes</w:t>
      </w:r>
      <w:r>
        <w:t>,</w:t>
      </w:r>
      <w:r w:rsidRPr="00D74EAC">
        <w:t xml:space="preserve"> kann es notwendig sein, dass der Marker individuell einzigartig</w:t>
      </w:r>
      <w:r w:rsidR="006F4434">
        <w:t xml:space="preserve"> ist – verspüren wir eine </w:t>
      </w:r>
      <w:r w:rsidRPr="00D74EAC">
        <w:t>erhöhte Nachfra</w:t>
      </w:r>
      <w:r>
        <w:t>ge nach generellen Markern zum I</w:t>
      </w:r>
      <w:r w:rsidRPr="00D74EAC">
        <w:t>dentifizieren</w:t>
      </w:r>
      <w:r>
        <w:t>,</w:t>
      </w:r>
      <w:r w:rsidRPr="00D74EAC">
        <w:t xml:space="preserve"> denn diese </w:t>
      </w:r>
      <w:r w:rsidR="006F4434">
        <w:t xml:space="preserve">sind bereits </w:t>
      </w:r>
      <w:r w:rsidRPr="00D74EAC">
        <w:t>für</w:t>
      </w:r>
      <w:r w:rsidR="006F4434">
        <w:t xml:space="preserve"> viele Endan</w:t>
      </w:r>
      <w:r w:rsidRPr="00D74EAC">
        <w:t>wendung</w:t>
      </w:r>
      <w:r w:rsidR="006F4434">
        <w:t>en ausreichend“, berichtet Ludwig.</w:t>
      </w:r>
      <w:r w:rsidR="006F4434">
        <w:br/>
      </w:r>
      <w:r>
        <w:br/>
      </w:r>
      <w:r w:rsidRPr="00D74EAC">
        <w:t>Vom Spritzguss-</w:t>
      </w:r>
      <w:r>
        <w:t>,</w:t>
      </w:r>
      <w:r w:rsidRPr="00D74EAC">
        <w:t xml:space="preserve"> über </w:t>
      </w:r>
      <w:proofErr w:type="spellStart"/>
      <w:r w:rsidRPr="00D74EAC">
        <w:t>Extrusions</w:t>
      </w:r>
      <w:proofErr w:type="spellEnd"/>
      <w:r w:rsidRPr="00D74EAC">
        <w:t>- bis hin zu transparenten</w:t>
      </w:r>
      <w:r>
        <w:t>-</w:t>
      </w:r>
      <w:r w:rsidRPr="00D74EAC">
        <w:t xml:space="preserve"> und Faseranwendungen kämen nahezu alle Bereiche der Kunststoffverarbeitung in Frage, </w:t>
      </w:r>
      <w:r>
        <w:t>erklärt</w:t>
      </w:r>
      <w:r w:rsidRPr="00D74EAC">
        <w:t xml:space="preserve"> der Business Development Manager. Jedoch sei nicht jede Bauteilgeometrie über jedes Messgerät gleich gut zu detektieren. „Daher erfolgt die Auswahl des </w:t>
      </w:r>
      <w:proofErr w:type="spellStart"/>
      <w:r w:rsidRPr="00D74EAC">
        <w:t>Markersystems</w:t>
      </w:r>
      <w:proofErr w:type="spellEnd"/>
      <w:r w:rsidRPr="00D74EAC">
        <w:t xml:space="preserve"> und des passenden Messgerätes in enger Kooperation mit unseren Kunden und Lieferanten“, versichert er.</w:t>
      </w:r>
      <w:r>
        <w:br/>
      </w:r>
      <w:r>
        <w:br/>
      </w:r>
      <w:r w:rsidRPr="00D74EAC">
        <w:t>„Die Marker sind auf chemischem Weg nur durch sehr aufwendige analytische Verfahren nach</w:t>
      </w:r>
      <w:r w:rsidR="00B30CB2">
        <w:t>-</w:t>
      </w:r>
      <w:proofErr w:type="spellStart"/>
      <w:r w:rsidRPr="00D74EAC">
        <w:t>weisbar</w:t>
      </w:r>
      <w:proofErr w:type="spellEnd"/>
      <w:r w:rsidRPr="00D74EAC">
        <w:t>. Das für die Detektion notwendige Eigenschaftsprofil kann in Aufbau und Zusammen</w:t>
      </w:r>
      <w:r w:rsidR="00B30CB2">
        <w:t>-</w:t>
      </w:r>
      <w:r w:rsidRPr="00D74EAC">
        <w:t>setzung nur durch den jeweiligen Produzenten hergestellt werden“, sagt Ludwig. „Da keinerlei zusätzliche Verarbeitungsschritte notwendig sind, können die Marker entweder Teil einer üblic</w:t>
      </w:r>
      <w:r>
        <w:t>hen Masterbatch-Ausrüstung sein</w:t>
      </w:r>
      <w:r w:rsidRPr="00D74EAC">
        <w:t xml:space="preserve"> oder auch als spezielle Marker-Masterbatches einfach hinzugesetzt werden.“</w:t>
      </w:r>
    </w:p>
    <w:p w14:paraId="6AD4EB66" w14:textId="77777777" w:rsidR="00776D03" w:rsidRDefault="00505303" w:rsidP="00FF1160">
      <w:pPr>
        <w:autoSpaceDE w:val="0"/>
        <w:autoSpaceDN w:val="0"/>
        <w:adjustRightInd w:val="0"/>
        <w:ind w:right="423"/>
        <w:jc w:val="both"/>
      </w:pPr>
      <w:r>
        <w:br/>
      </w:r>
    </w:p>
    <w:p w14:paraId="4874DAC7" w14:textId="05579561" w:rsidR="00B03349" w:rsidRDefault="00B03349" w:rsidP="00FF1160">
      <w:pPr>
        <w:autoSpaceDE w:val="0"/>
        <w:autoSpaceDN w:val="0"/>
        <w:adjustRightInd w:val="0"/>
        <w:ind w:right="423"/>
        <w:jc w:val="both"/>
      </w:pPr>
      <w:r>
        <w:lastRenderedPageBreak/>
        <w:t>Allgemeines</w:t>
      </w:r>
    </w:p>
    <w:p w14:paraId="69198558" w14:textId="131D831F" w:rsidR="006D74FE" w:rsidRDefault="006D74FE" w:rsidP="00FF1160">
      <w:pPr>
        <w:tabs>
          <w:tab w:val="left" w:pos="8460"/>
          <w:tab w:val="left" w:pos="9639"/>
        </w:tabs>
        <w:ind w:right="423"/>
        <w:jc w:val="both"/>
        <w:rPr>
          <w:rFonts w:cs="Arial"/>
          <w:sz w:val="20"/>
          <w:szCs w:val="20"/>
        </w:rPr>
      </w:pPr>
      <w:r>
        <w:rPr>
          <w:rFonts w:cs="Arial"/>
          <w:sz w:val="20"/>
          <w:szCs w:val="20"/>
        </w:rPr>
        <w:t xml:space="preserve">Über </w:t>
      </w:r>
      <w:r w:rsidRPr="006D74FE">
        <w:rPr>
          <w:rFonts w:cs="Arial"/>
          <w:b/>
          <w:sz w:val="20"/>
          <w:szCs w:val="20"/>
        </w:rPr>
        <w:t>GRAFE</w:t>
      </w:r>
      <w:r>
        <w:rPr>
          <w:rFonts w:cs="Arial"/>
          <w:sz w:val="20"/>
          <w:szCs w:val="20"/>
        </w:rPr>
        <w:t>:</w:t>
      </w:r>
    </w:p>
    <w:p w14:paraId="45F9DEA8" w14:textId="7383E4D0" w:rsidR="00B03349" w:rsidRDefault="00B03349" w:rsidP="00AC646F">
      <w:pPr>
        <w:tabs>
          <w:tab w:val="left" w:pos="8460"/>
          <w:tab w:val="left" w:pos="9639"/>
        </w:tabs>
        <w:ind w:right="423"/>
        <w:rPr>
          <w:rStyle w:val="Hyperlink"/>
          <w:rFonts w:cs="Arial"/>
          <w:sz w:val="20"/>
          <w:szCs w:val="20"/>
        </w:rPr>
      </w:pPr>
      <w:r w:rsidRPr="00614F62">
        <w:rPr>
          <w:rFonts w:cs="Arial"/>
          <w:sz w:val="20"/>
          <w:szCs w:val="20"/>
        </w:rPr>
        <w:t xml:space="preserve">Das Produktspektrum von </w:t>
      </w:r>
      <w:r w:rsidRPr="007E004C">
        <w:rPr>
          <w:rFonts w:cs="Arial"/>
          <w:b/>
          <w:sz w:val="20"/>
          <w:szCs w:val="20"/>
        </w:rPr>
        <w:t>GRAFE</w:t>
      </w:r>
      <w:r w:rsidRPr="00614F62">
        <w:rPr>
          <w:rFonts w:cs="Arial"/>
          <w:sz w:val="20"/>
          <w:szCs w:val="20"/>
        </w:rPr>
        <w:t xml:space="preserve"> umfasst neben Farb- und Additiv-Masterbatches ein breites Sortiment an funktionellen Kunststoff-</w:t>
      </w:r>
      <w:proofErr w:type="spellStart"/>
      <w:r w:rsidRPr="00614F62">
        <w:rPr>
          <w:rFonts w:cs="Arial"/>
          <w:sz w:val="20"/>
          <w:szCs w:val="20"/>
        </w:rPr>
        <w:t>Compounds</w:t>
      </w:r>
      <w:proofErr w:type="spellEnd"/>
      <w:r w:rsidRPr="00614F62">
        <w:rPr>
          <w:rFonts w:cs="Arial"/>
          <w:sz w:val="20"/>
          <w:szCs w:val="20"/>
        </w:rPr>
        <w:t>. Eine der größten Forschungs- und Entwicklungsabteilungen der Branche arbeitet an neuesten Technologien, die den Kunststoff mit intelligenten Funktionen ausstatten. Das Familien</w:t>
      </w:r>
      <w:r w:rsidR="006B79D9">
        <w:rPr>
          <w:rFonts w:cs="Arial"/>
          <w:sz w:val="20"/>
          <w:szCs w:val="20"/>
        </w:rPr>
        <w:t>-</w:t>
      </w:r>
      <w:r w:rsidRPr="00614F62">
        <w:rPr>
          <w:rFonts w:cs="Arial"/>
          <w:sz w:val="20"/>
          <w:szCs w:val="20"/>
        </w:rPr>
        <w:t xml:space="preserve">unternehmen wurde 1991 von den vier Grafe-Brüdern gegründet und beschäftigt heute mehr als 300 Mitarbeiter, die im hochmodernen Werk in Blankenhain (Thüringen) in der Mitte Deutschlands für den nationalen und internationalen Markt entwickeln und produzieren. </w:t>
      </w:r>
      <w:r w:rsidR="005A1837" w:rsidRPr="00614F62">
        <w:rPr>
          <w:rFonts w:cs="FuturaBT-Light"/>
          <w:sz w:val="20"/>
          <w:szCs w:val="20"/>
        </w:rPr>
        <w:t>Dabei legt GRAFE großen Wert auf Qualitätsmanagement – und das mit Erfolg. Das Unterne</w:t>
      </w:r>
      <w:r w:rsidR="00762608">
        <w:rPr>
          <w:rFonts w:cs="FuturaBT-Light"/>
          <w:sz w:val="20"/>
          <w:szCs w:val="20"/>
        </w:rPr>
        <w:t>hmen ist erfolgreich nach ISO 9</w:t>
      </w:r>
      <w:r w:rsidR="005A1837" w:rsidRPr="00614F62">
        <w:rPr>
          <w:rFonts w:cs="FuturaBT-Light"/>
          <w:sz w:val="20"/>
          <w:szCs w:val="20"/>
        </w:rPr>
        <w:t>001:2015, IATF 16949:2016 und ISO 50001:201</w:t>
      </w:r>
      <w:r w:rsidR="000A082B">
        <w:rPr>
          <w:rFonts w:cs="FuturaBT-Light"/>
          <w:sz w:val="20"/>
          <w:szCs w:val="20"/>
        </w:rPr>
        <w:t>8</w:t>
      </w:r>
      <w:r w:rsidR="005A1837" w:rsidRPr="00614F62">
        <w:rPr>
          <w:rFonts w:cs="FuturaBT-Light"/>
          <w:sz w:val="20"/>
          <w:szCs w:val="20"/>
        </w:rPr>
        <w:t xml:space="preserve"> zertifiziert. </w:t>
      </w:r>
      <w:r w:rsidRPr="00614F62">
        <w:rPr>
          <w:rFonts w:cs="Arial"/>
          <w:sz w:val="20"/>
          <w:szCs w:val="20"/>
        </w:rPr>
        <w:t xml:space="preserve">Informationen unter: </w:t>
      </w:r>
      <w:hyperlink r:id="rId8" w:tooltip="http://www.grafe.com" w:history="1">
        <w:r w:rsidRPr="00614F62">
          <w:rPr>
            <w:rStyle w:val="Hyperlink"/>
            <w:rFonts w:cs="Arial"/>
            <w:sz w:val="20"/>
            <w:szCs w:val="20"/>
          </w:rPr>
          <w:t>www.grafe.com</w:t>
        </w:r>
      </w:hyperlink>
    </w:p>
    <w:p w14:paraId="1DDFAF1F" w14:textId="77777777" w:rsidR="00B03349" w:rsidRPr="006D74FE" w:rsidRDefault="00B03349" w:rsidP="00FF1160">
      <w:pPr>
        <w:tabs>
          <w:tab w:val="left" w:pos="9639"/>
        </w:tabs>
        <w:ind w:right="423"/>
        <w:jc w:val="both"/>
        <w:rPr>
          <w:sz w:val="16"/>
          <w:szCs w:val="16"/>
        </w:rPr>
      </w:pPr>
    </w:p>
    <w:p w14:paraId="294DF4CE" w14:textId="77777777" w:rsidR="00B03349" w:rsidRPr="006B79D9" w:rsidRDefault="00B03349" w:rsidP="00FF1160">
      <w:pPr>
        <w:pStyle w:val="berschrift3"/>
        <w:ind w:right="423"/>
        <w:rPr>
          <w:sz w:val="20"/>
          <w:szCs w:val="20"/>
        </w:rPr>
      </w:pPr>
      <w:bookmarkStart w:id="3" w:name="OLE_LINK3"/>
      <w:bookmarkStart w:id="4" w:name="OLE_LINK4"/>
      <w:r w:rsidRPr="006B79D9">
        <w:rPr>
          <w:sz w:val="20"/>
          <w:szCs w:val="20"/>
        </w:rPr>
        <w:t>Pressekontakt</w:t>
      </w:r>
    </w:p>
    <w:p w14:paraId="2EB553AF" w14:textId="77777777" w:rsidR="00B03349" w:rsidRPr="00614F62" w:rsidRDefault="00B03349" w:rsidP="00FF1160">
      <w:pPr>
        <w:pStyle w:val="KeinLeerraum"/>
        <w:tabs>
          <w:tab w:val="left" w:pos="9639"/>
        </w:tabs>
        <w:ind w:right="423"/>
        <w:rPr>
          <w:sz w:val="20"/>
          <w:szCs w:val="20"/>
        </w:rPr>
      </w:pPr>
      <w:r w:rsidRPr="00614F62">
        <w:rPr>
          <w:sz w:val="20"/>
          <w:szCs w:val="20"/>
        </w:rPr>
        <w:t xml:space="preserve">GRAFE </w:t>
      </w:r>
      <w:proofErr w:type="spellStart"/>
      <w:r w:rsidRPr="00614F62">
        <w:rPr>
          <w:sz w:val="20"/>
          <w:szCs w:val="20"/>
        </w:rPr>
        <w:t>Advanced</w:t>
      </w:r>
      <w:proofErr w:type="spellEnd"/>
      <w:r w:rsidRPr="00614F62">
        <w:rPr>
          <w:sz w:val="20"/>
          <w:szCs w:val="20"/>
        </w:rPr>
        <w:t xml:space="preserve"> Polymers GmbH</w:t>
      </w:r>
    </w:p>
    <w:p w14:paraId="7D583A09" w14:textId="212C55BC" w:rsidR="00B03349" w:rsidRPr="00614F62" w:rsidRDefault="00B02211" w:rsidP="00FF1160">
      <w:pPr>
        <w:pStyle w:val="KeinLeerraum"/>
        <w:tabs>
          <w:tab w:val="left" w:pos="1985"/>
        </w:tabs>
        <w:ind w:right="423"/>
        <w:rPr>
          <w:sz w:val="20"/>
          <w:szCs w:val="20"/>
        </w:rPr>
      </w:pPr>
      <w:r>
        <w:rPr>
          <w:sz w:val="20"/>
          <w:szCs w:val="20"/>
        </w:rPr>
        <w:t>Anja Zimmermann</w:t>
      </w:r>
      <w:r w:rsidR="005A1837" w:rsidRPr="00614F62">
        <w:rPr>
          <w:sz w:val="20"/>
          <w:szCs w:val="20"/>
        </w:rPr>
        <w:tab/>
      </w:r>
      <w:r w:rsidR="008442C0">
        <w:rPr>
          <w:sz w:val="20"/>
          <w:szCs w:val="20"/>
        </w:rPr>
        <w:t>Tel. 036459</w:t>
      </w:r>
      <w:r>
        <w:rPr>
          <w:sz w:val="20"/>
          <w:szCs w:val="20"/>
        </w:rPr>
        <w:t xml:space="preserve"> / 45-286</w:t>
      </w:r>
    </w:p>
    <w:p w14:paraId="420F6468" w14:textId="3CE1C75E" w:rsidR="00FC25C9" w:rsidRDefault="00B03349" w:rsidP="00C0619F">
      <w:pPr>
        <w:pStyle w:val="KeinLeerraum"/>
        <w:tabs>
          <w:tab w:val="left" w:pos="1985"/>
        </w:tabs>
        <w:ind w:right="423"/>
        <w:rPr>
          <w:sz w:val="20"/>
          <w:szCs w:val="20"/>
        </w:rPr>
      </w:pPr>
      <w:r w:rsidRPr="00614F62">
        <w:rPr>
          <w:sz w:val="20"/>
          <w:szCs w:val="20"/>
        </w:rPr>
        <w:t>Waldecker Str. 21</w:t>
      </w:r>
      <w:r w:rsidR="005A1837" w:rsidRPr="00614F62">
        <w:rPr>
          <w:sz w:val="20"/>
          <w:szCs w:val="20"/>
        </w:rPr>
        <w:tab/>
      </w:r>
      <w:r w:rsidR="00B02211">
        <w:rPr>
          <w:sz w:val="20"/>
          <w:szCs w:val="20"/>
        </w:rPr>
        <w:t xml:space="preserve">Fax 036459/  </w:t>
      </w:r>
      <w:r w:rsidRPr="00614F62">
        <w:rPr>
          <w:sz w:val="20"/>
          <w:szCs w:val="20"/>
        </w:rPr>
        <w:t>45-145</w:t>
      </w:r>
    </w:p>
    <w:p w14:paraId="78DE72AD" w14:textId="58672B7D" w:rsidR="001D1EB2" w:rsidRDefault="00B03349" w:rsidP="00C0619F">
      <w:pPr>
        <w:pStyle w:val="KeinLeerraum"/>
        <w:tabs>
          <w:tab w:val="left" w:pos="1985"/>
        </w:tabs>
        <w:ind w:right="423"/>
        <w:rPr>
          <w:rStyle w:val="Hyperlink"/>
          <w:rFonts w:cs="Arial"/>
          <w:sz w:val="20"/>
          <w:szCs w:val="20"/>
        </w:rPr>
      </w:pPr>
      <w:r w:rsidRPr="00614F62">
        <w:rPr>
          <w:sz w:val="20"/>
          <w:szCs w:val="20"/>
        </w:rPr>
        <w:t>99444 Blankenhain</w:t>
      </w:r>
      <w:bookmarkEnd w:id="3"/>
      <w:bookmarkEnd w:id="4"/>
      <w:r w:rsidR="005A1837" w:rsidRPr="00614F62">
        <w:rPr>
          <w:sz w:val="20"/>
          <w:szCs w:val="20"/>
        </w:rPr>
        <w:tab/>
      </w:r>
      <w:hyperlink r:id="rId9" w:history="1">
        <w:r w:rsidR="00B02211" w:rsidRPr="00A7487F">
          <w:rPr>
            <w:rStyle w:val="Hyperlink"/>
            <w:rFonts w:cs="Arial"/>
            <w:sz w:val="20"/>
            <w:szCs w:val="20"/>
          </w:rPr>
          <w:t>anja.zimmermann@grafe.com</w:t>
        </w:r>
      </w:hyperlink>
    </w:p>
    <w:p w14:paraId="26D1E47F" w14:textId="77777777" w:rsidR="000A082B" w:rsidRDefault="000A082B" w:rsidP="00C0619F">
      <w:pPr>
        <w:pStyle w:val="KeinLeerraum"/>
        <w:tabs>
          <w:tab w:val="left" w:pos="1985"/>
        </w:tabs>
        <w:ind w:right="423"/>
        <w:rPr>
          <w:rStyle w:val="Hyperlink"/>
          <w:rFonts w:cs="Arial"/>
          <w:sz w:val="20"/>
          <w:szCs w:val="20"/>
        </w:rPr>
      </w:pPr>
    </w:p>
    <w:p w14:paraId="5D379C46" w14:textId="77777777" w:rsidR="000A082B" w:rsidRPr="006D74FE" w:rsidRDefault="000A082B" w:rsidP="00C0619F">
      <w:pPr>
        <w:pStyle w:val="KeinLeerraum"/>
        <w:tabs>
          <w:tab w:val="left" w:pos="1985"/>
        </w:tabs>
        <w:ind w:right="423"/>
        <w:rPr>
          <w:rStyle w:val="Hyperlink"/>
          <w:rFonts w:cs="Arial"/>
          <w:sz w:val="20"/>
          <w:szCs w:val="20"/>
        </w:rPr>
      </w:pPr>
    </w:p>
    <w:sectPr w:rsidR="000A082B" w:rsidRPr="006D74FE" w:rsidSect="00B03349">
      <w:headerReference w:type="default" r:id="rId10"/>
      <w:footerReference w:type="default" r:id="rId11"/>
      <w:headerReference w:type="first" r:id="rId12"/>
      <w:footerReference w:type="first" r:id="rId13"/>
      <w:pgSz w:w="11906" w:h="16838" w:code="9"/>
      <w:pgMar w:top="3119" w:right="567" w:bottom="2268" w:left="1418"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E1AF1" w14:textId="77777777" w:rsidR="00C84F10" w:rsidRDefault="00C84F10" w:rsidP="00372E9C">
      <w:pPr>
        <w:spacing w:after="0" w:line="240" w:lineRule="auto"/>
      </w:pPr>
      <w:r>
        <w:separator/>
      </w:r>
    </w:p>
  </w:endnote>
  <w:endnote w:type="continuationSeparator" w:id="0">
    <w:p w14:paraId="1244038F" w14:textId="77777777" w:rsidR="00C84F10" w:rsidRDefault="00C84F10" w:rsidP="00372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utura PT Heavy">
    <w:panose1 w:val="020B0802020204020303"/>
    <w:charset w:val="00"/>
    <w:family w:val="swiss"/>
    <w:notTrueType/>
    <w:pitch w:val="variable"/>
    <w:sig w:usb0="A00002FF" w:usb1="5000204A" w:usb2="00000000" w:usb3="00000000" w:csb0="00000097" w:csb1="00000000"/>
  </w:font>
  <w:font w:name="Futura PT Book">
    <w:panose1 w:val="00000000000000000000"/>
    <w:charset w:val="00"/>
    <w:family w:val="swiss"/>
    <w:notTrueType/>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BT-Light">
    <w:panose1 w:val="00000000000000000000"/>
    <w:charset w:val="00"/>
    <w:family w:val="swiss"/>
    <w:notTrueType/>
    <w:pitch w:val="default"/>
    <w:sig w:usb0="00000003" w:usb1="00000000" w:usb2="00000000" w:usb3="00000000" w:csb0="00000001" w:csb1="00000000"/>
  </w:font>
  <w:font w:name="Futura Md BT">
    <w:panose1 w:val="020B0802020204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220A0" w14:textId="46CC6972" w:rsidR="009B5530" w:rsidRPr="00584580" w:rsidRDefault="009B5530" w:rsidP="00356104">
    <w:pPr>
      <w:pStyle w:val="Fuzeile"/>
      <w:jc w:val="right"/>
      <w:rPr>
        <w:sz w:val="16"/>
      </w:rPr>
    </w:pPr>
    <w:r w:rsidRPr="00584580">
      <w:rPr>
        <w:noProof/>
        <w:sz w:val="16"/>
        <w:lang w:eastAsia="de-DE"/>
      </w:rPr>
      <mc:AlternateContent>
        <mc:Choice Requires="wps">
          <w:drawing>
            <wp:anchor distT="45720" distB="45720" distL="114300" distR="114300" simplePos="0" relativeHeight="251658240" behindDoc="0" locked="0" layoutInCell="1" allowOverlap="1" wp14:anchorId="19965343" wp14:editId="10CEDCAD">
              <wp:simplePos x="0" y="0"/>
              <wp:positionH relativeFrom="column">
                <wp:posOffset>-90805</wp:posOffset>
              </wp:positionH>
              <wp:positionV relativeFrom="page">
                <wp:posOffset>10163810</wp:posOffset>
              </wp:positionV>
              <wp:extent cx="2360930" cy="266400"/>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400"/>
                      </a:xfrm>
                      <a:prstGeom prst="rect">
                        <a:avLst/>
                      </a:prstGeom>
                      <a:noFill/>
                      <a:ln w="9525">
                        <a:noFill/>
                        <a:miter lim="800000"/>
                        <a:headEnd/>
                        <a:tailEnd/>
                      </a:ln>
                    </wps:spPr>
                    <wps:txbx>
                      <w:txbxContent>
                        <w:p w14:paraId="74D69716" w14:textId="77777777" w:rsidR="009B5530" w:rsidRPr="00584580" w:rsidRDefault="009B5530">
                          <w:pPr>
                            <w:rPr>
                              <w:sz w:val="22"/>
                            </w:rPr>
                          </w:pPr>
                          <w:r w:rsidRPr="00584580">
                            <w:rPr>
                              <w:sz w:val="22"/>
                            </w:rPr>
                            <w:t>FUTURE IN PLASTICS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9965343" id="_x0000_t202" coordsize="21600,21600" o:spt="202" path="m,l,21600r21600,l21600,xe">
              <v:stroke joinstyle="miter"/>
              <v:path gradientshapeok="t" o:connecttype="rect"/>
            </v:shapetype>
            <v:shape id="Textfeld 2" o:spid="_x0000_s1026" type="#_x0000_t202" style="position:absolute;left:0;text-align:left;margin-left:-7.15pt;margin-top:800.3pt;width:185.9pt;height:21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" filled="f" stroked="f">
              <v:textbox>
                <w:txbxContent>
                  <w:p w14:paraId="74D69716" w14:textId="77777777" w:rsidR="009B5530" w:rsidRPr="00584580" w:rsidRDefault="009B5530">
                    <w:pPr>
                      <w:rPr>
                        <w:sz w:val="22"/>
                      </w:rPr>
                    </w:pPr>
                    <w:r w:rsidRPr="00584580">
                      <w:rPr>
                        <w:sz w:val="22"/>
                      </w:rPr>
                      <w:t>FUTURE IN PLASTICS</w:t>
                    </w:r>
                  </w:p>
                </w:txbxContent>
              </v:textbox>
              <w10:wrap type="square" anchory="page"/>
            </v:shape>
          </w:pict>
        </mc:Fallback>
      </mc:AlternateContent>
    </w:r>
    <w:r w:rsidRPr="00584580">
      <w:rPr>
        <w:sz w:val="16"/>
      </w:rPr>
      <w:t xml:space="preserve">Seite </w:t>
    </w:r>
    <w:r w:rsidRPr="00584580">
      <w:rPr>
        <w:sz w:val="16"/>
      </w:rPr>
      <w:fldChar w:fldCharType="begin"/>
    </w:r>
    <w:r w:rsidRPr="00584580">
      <w:rPr>
        <w:sz w:val="16"/>
      </w:rPr>
      <w:instrText xml:space="preserve"> PAGE  \* Arabic  \* MERGEFORMAT </w:instrText>
    </w:r>
    <w:r w:rsidRPr="00584580">
      <w:rPr>
        <w:sz w:val="16"/>
      </w:rPr>
      <w:fldChar w:fldCharType="separate"/>
    </w:r>
    <w:r w:rsidR="005F2B1F">
      <w:rPr>
        <w:noProof/>
        <w:sz w:val="16"/>
      </w:rPr>
      <w:t>3</w:t>
    </w:r>
    <w:r w:rsidRPr="00584580">
      <w:rPr>
        <w:sz w:val="16"/>
      </w:rPr>
      <w:fldChar w:fldCharType="end"/>
    </w:r>
    <w:r w:rsidRPr="00584580">
      <w:rPr>
        <w:sz w:val="16"/>
      </w:rPr>
      <w:t xml:space="preserve"> von </w:t>
    </w:r>
    <w:r w:rsidRPr="00584580">
      <w:rPr>
        <w:sz w:val="16"/>
      </w:rPr>
      <w:fldChar w:fldCharType="begin"/>
    </w:r>
    <w:r w:rsidRPr="00584580">
      <w:rPr>
        <w:sz w:val="16"/>
      </w:rPr>
      <w:instrText xml:space="preserve"> NUMPAGES  \* Arabic  \* MERGEFORMAT </w:instrText>
    </w:r>
    <w:r w:rsidRPr="00584580">
      <w:rPr>
        <w:sz w:val="16"/>
      </w:rPr>
      <w:fldChar w:fldCharType="separate"/>
    </w:r>
    <w:r w:rsidR="005F2B1F">
      <w:rPr>
        <w:noProof/>
        <w:sz w:val="16"/>
      </w:rPr>
      <w:t>3</w:t>
    </w:r>
    <w:r w:rsidRPr="00584580">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96F7D" w14:textId="032A61B0" w:rsidR="009B5530" w:rsidRPr="00584580" w:rsidRDefault="009B5530" w:rsidP="00CE2C0E">
    <w:pPr>
      <w:pStyle w:val="Fuzeile"/>
      <w:tabs>
        <w:tab w:val="clear" w:pos="4536"/>
        <w:tab w:val="clear" w:pos="9072"/>
        <w:tab w:val="left" w:pos="2835"/>
        <w:tab w:val="right" w:pos="8222"/>
        <w:tab w:val="right" w:pos="9923"/>
      </w:tabs>
      <w:rPr>
        <w:sz w:val="16"/>
        <w:szCs w:val="16"/>
      </w:rPr>
    </w:pPr>
    <w:r w:rsidRPr="00584580">
      <w:rPr>
        <w:noProof/>
        <w:sz w:val="16"/>
        <w:szCs w:val="16"/>
        <w:lang w:eastAsia="de-DE"/>
      </w:rPr>
      <mc:AlternateContent>
        <mc:Choice Requires="wps">
          <w:drawing>
            <wp:anchor distT="0" distB="0" distL="114300" distR="114300" simplePos="0" relativeHeight="251657216" behindDoc="1" locked="0" layoutInCell="1" allowOverlap="1" wp14:anchorId="4C69DB03" wp14:editId="1403E78C">
              <wp:simplePos x="0" y="0"/>
              <wp:positionH relativeFrom="page">
                <wp:posOffset>-14605</wp:posOffset>
              </wp:positionH>
              <wp:positionV relativeFrom="page">
                <wp:posOffset>9671050</wp:posOffset>
              </wp:positionV>
              <wp:extent cx="7574400" cy="1022400"/>
              <wp:effectExtent l="0" t="0" r="7620" b="6350"/>
              <wp:wrapNone/>
              <wp:docPr id="7" name="Rechteck 7"/>
              <wp:cNvGraphicFramePr/>
              <a:graphic xmlns:a="http://schemas.openxmlformats.org/drawingml/2006/main">
                <a:graphicData uri="http://schemas.microsoft.com/office/word/2010/wordprocessingShape">
                  <wps:wsp>
                    <wps:cNvSpPr/>
                    <wps:spPr>
                      <a:xfrm>
                        <a:off x="0" y="0"/>
                        <a:ext cx="7574400" cy="1022400"/>
                      </a:xfrm>
                      <a:prstGeom prst="rect">
                        <a:avLst/>
                      </a:prstGeom>
                      <a:solidFill>
                        <a:srgbClr val="C5C6C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49941E9E" id="Rechteck 7" o:spid="_x0000_s1026" style="position:absolute;margin-left:-1.15pt;margin-top:761.5pt;width:596.4pt;height: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" fillcolor="#c5c6c6" stroked="f" strokeweight="1pt">
              <w10:wrap anchorx="page" anchory="page"/>
            </v:rect>
          </w:pict>
        </mc:Fallback>
      </mc:AlternateContent>
    </w:r>
    <w:r w:rsidRPr="00584580">
      <w:rPr>
        <w:rFonts w:eastAsia="Calibri"/>
        <w:sz w:val="16"/>
        <w:szCs w:val="16"/>
      </w:rPr>
      <w:t xml:space="preserve">GRAFE </w:t>
    </w:r>
    <w:proofErr w:type="spellStart"/>
    <w:r w:rsidRPr="00584580">
      <w:rPr>
        <w:rFonts w:eastAsia="Calibri"/>
        <w:sz w:val="16"/>
        <w:szCs w:val="16"/>
      </w:rPr>
      <w:t>Advanced</w:t>
    </w:r>
    <w:proofErr w:type="spellEnd"/>
    <w:r w:rsidRPr="00584580">
      <w:rPr>
        <w:rFonts w:eastAsia="Calibri"/>
        <w:sz w:val="16"/>
        <w:szCs w:val="16"/>
      </w:rPr>
      <w:t xml:space="preserve"> Polymers GmbH</w:t>
    </w:r>
    <w:r w:rsidRPr="00584580">
      <w:rPr>
        <w:rFonts w:eastAsia="Calibri"/>
        <w:sz w:val="16"/>
        <w:szCs w:val="16"/>
      </w:rPr>
      <w:tab/>
      <w:t>Tel.: +49 (0) 36459 45-0</w:t>
    </w:r>
    <w:r w:rsidRPr="00584580">
      <w:rPr>
        <w:rFonts w:eastAsia="Calibri"/>
        <w:sz w:val="16"/>
        <w:szCs w:val="16"/>
      </w:rPr>
      <w:tab/>
      <w:t>IATF 16949:2016</w:t>
    </w:r>
    <w:r w:rsidRPr="00584580">
      <w:rPr>
        <w:noProof/>
        <w:sz w:val="16"/>
        <w:szCs w:val="16"/>
        <w:lang w:eastAsia="de-DE"/>
      </w:rPr>
      <w:br/>
    </w:r>
    <w:r w:rsidRPr="00584580">
      <w:rPr>
        <w:rFonts w:eastAsia="Calibri"/>
        <w:sz w:val="16"/>
        <w:szCs w:val="16"/>
      </w:rPr>
      <w:t>Waldecker St</w:t>
    </w:r>
    <w:r>
      <w:rPr>
        <w:rFonts w:eastAsia="Calibri"/>
        <w:sz w:val="16"/>
        <w:szCs w:val="16"/>
      </w:rPr>
      <w:t>r.</w:t>
    </w:r>
    <w:r w:rsidRPr="00584580">
      <w:rPr>
        <w:rFonts w:eastAsia="Calibri"/>
        <w:sz w:val="16"/>
        <w:szCs w:val="16"/>
      </w:rPr>
      <w:t xml:space="preserve"> 21</w:t>
    </w:r>
    <w:r w:rsidRPr="00584580">
      <w:rPr>
        <w:rFonts w:eastAsia="Calibri"/>
        <w:sz w:val="16"/>
        <w:szCs w:val="16"/>
      </w:rPr>
      <w:tab/>
      <w:t>F</w:t>
    </w:r>
    <w:r>
      <w:rPr>
        <w:rFonts w:eastAsia="Calibri"/>
        <w:sz w:val="16"/>
        <w:szCs w:val="16"/>
      </w:rPr>
      <w:t>ax</w:t>
    </w:r>
    <w:r w:rsidRPr="00584580">
      <w:rPr>
        <w:rFonts w:eastAsia="Calibri"/>
        <w:sz w:val="16"/>
        <w:szCs w:val="16"/>
      </w:rPr>
      <w:t>: +49 (0) 36459 45-145</w:t>
    </w:r>
    <w:r w:rsidRPr="00584580">
      <w:rPr>
        <w:rFonts w:eastAsia="Calibri"/>
        <w:sz w:val="16"/>
        <w:szCs w:val="16"/>
      </w:rPr>
      <w:tab/>
      <w:t>DIN EN ISO 9001:20</w:t>
    </w:r>
    <w:r>
      <w:rPr>
        <w:rFonts w:eastAsia="Calibri"/>
        <w:sz w:val="16"/>
        <w:szCs w:val="16"/>
      </w:rPr>
      <w:t>15</w:t>
    </w:r>
    <w:r w:rsidRPr="00584580">
      <w:rPr>
        <w:rFonts w:eastAsia="Calibri"/>
        <w:sz w:val="16"/>
        <w:szCs w:val="16"/>
      </w:rPr>
      <w:br/>
      <w:t>99444 Blankenhain/Thüringen</w:t>
    </w:r>
    <w:r w:rsidRPr="00584580">
      <w:rPr>
        <w:rFonts w:eastAsia="Calibri"/>
        <w:sz w:val="16"/>
        <w:szCs w:val="16"/>
      </w:rPr>
      <w:tab/>
    </w:r>
    <w:r>
      <w:rPr>
        <w:rFonts w:eastAsia="Calibri"/>
        <w:sz w:val="16"/>
        <w:szCs w:val="16"/>
      </w:rPr>
      <w:t>E-Mail: grafe@grafe.com</w:t>
    </w:r>
    <w:r>
      <w:rPr>
        <w:rFonts w:eastAsia="Calibri"/>
        <w:sz w:val="16"/>
        <w:szCs w:val="16"/>
      </w:rPr>
      <w:tab/>
    </w:r>
    <w:r w:rsidRPr="00584580">
      <w:rPr>
        <w:rFonts w:eastAsia="Calibri"/>
        <w:sz w:val="16"/>
        <w:szCs w:val="16"/>
      </w:rPr>
      <w:t>ISO</w:t>
    </w:r>
    <w:r>
      <w:rPr>
        <w:rFonts w:eastAsia="Calibri"/>
        <w:sz w:val="16"/>
        <w:szCs w:val="16"/>
      </w:rPr>
      <w:t xml:space="preserve"> EN</w:t>
    </w:r>
    <w:r w:rsidRPr="00584580">
      <w:rPr>
        <w:rFonts w:eastAsia="Calibri"/>
        <w:sz w:val="16"/>
        <w:szCs w:val="16"/>
      </w:rPr>
      <w:t xml:space="preserve"> 50001:201</w:t>
    </w:r>
    <w:r w:rsidR="00B02211">
      <w:rPr>
        <w:rFonts w:eastAsia="Calibri"/>
        <w:sz w:val="16"/>
        <w:szCs w:val="16"/>
      </w:rPr>
      <w:t>8</w:t>
    </w:r>
    <w:r w:rsidRPr="00584580">
      <w:rPr>
        <w:noProof/>
        <w:sz w:val="16"/>
        <w:szCs w:val="16"/>
        <w:lang w:eastAsia="de-DE"/>
      </w:rPr>
      <w:br/>
    </w:r>
    <w:r w:rsidRPr="00584580">
      <w:rPr>
        <w:rFonts w:eastAsia="Calibri"/>
        <w:sz w:val="16"/>
        <w:szCs w:val="16"/>
      </w:rPr>
      <w:t>GERMANY</w:t>
    </w:r>
    <w:r w:rsidRPr="00584580">
      <w:rPr>
        <w:rFonts w:eastAsia="Calibri"/>
        <w:sz w:val="16"/>
        <w:szCs w:val="16"/>
      </w:rPr>
      <w:tab/>
      <w:t>Web: www.grafe.com</w:t>
    </w:r>
    <w:r w:rsidRPr="00584580">
      <w:rPr>
        <w:rFonts w:eastAsia="Calibri"/>
        <w:sz w:val="16"/>
        <w:szCs w:val="16"/>
      </w:rPr>
      <w:tab/>
    </w:r>
    <w:r>
      <w:rPr>
        <w:rFonts w:eastAsia="Calibri"/>
        <w:sz w:val="16"/>
        <w:szCs w:val="16"/>
      </w:rPr>
      <w:tab/>
    </w:r>
    <w:r w:rsidRPr="00584580">
      <w:rPr>
        <w:sz w:val="16"/>
        <w:szCs w:val="16"/>
      </w:rPr>
      <w:t xml:space="preserve">Seite </w:t>
    </w:r>
    <w:r w:rsidRPr="00584580">
      <w:rPr>
        <w:sz w:val="16"/>
        <w:szCs w:val="16"/>
      </w:rPr>
      <w:fldChar w:fldCharType="begin"/>
    </w:r>
    <w:r w:rsidRPr="00584580">
      <w:rPr>
        <w:sz w:val="16"/>
        <w:szCs w:val="16"/>
      </w:rPr>
      <w:instrText xml:space="preserve"> PAGE  \* Arabic  \* MERGEFORMAT </w:instrText>
    </w:r>
    <w:r w:rsidRPr="00584580">
      <w:rPr>
        <w:sz w:val="16"/>
        <w:szCs w:val="16"/>
      </w:rPr>
      <w:fldChar w:fldCharType="separate"/>
    </w:r>
    <w:r w:rsidR="005F2B1F">
      <w:rPr>
        <w:noProof/>
        <w:sz w:val="16"/>
        <w:szCs w:val="16"/>
      </w:rPr>
      <w:t>1</w:t>
    </w:r>
    <w:r w:rsidRPr="00584580">
      <w:rPr>
        <w:sz w:val="16"/>
        <w:szCs w:val="16"/>
      </w:rPr>
      <w:fldChar w:fldCharType="end"/>
    </w:r>
    <w:r w:rsidRPr="00584580">
      <w:rPr>
        <w:sz w:val="16"/>
        <w:szCs w:val="16"/>
      </w:rPr>
      <w:t xml:space="preserve"> von </w:t>
    </w:r>
    <w:r w:rsidRPr="00584580">
      <w:rPr>
        <w:sz w:val="16"/>
        <w:szCs w:val="16"/>
      </w:rPr>
      <w:fldChar w:fldCharType="begin"/>
    </w:r>
    <w:r w:rsidRPr="00584580">
      <w:rPr>
        <w:sz w:val="16"/>
        <w:szCs w:val="16"/>
      </w:rPr>
      <w:instrText xml:space="preserve"> NUMPAGES  \* Arabic  \* MERGEFORMAT </w:instrText>
    </w:r>
    <w:r w:rsidRPr="00584580">
      <w:rPr>
        <w:sz w:val="16"/>
        <w:szCs w:val="16"/>
      </w:rPr>
      <w:fldChar w:fldCharType="separate"/>
    </w:r>
    <w:r w:rsidR="005F2B1F">
      <w:rPr>
        <w:noProof/>
        <w:sz w:val="16"/>
        <w:szCs w:val="16"/>
      </w:rPr>
      <w:t>3</w:t>
    </w:r>
    <w:r w:rsidRPr="00584580">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612BF" w14:textId="77777777" w:rsidR="00C84F10" w:rsidRDefault="00C84F10" w:rsidP="00372E9C">
      <w:pPr>
        <w:spacing w:after="0" w:line="240" w:lineRule="auto"/>
      </w:pPr>
      <w:r>
        <w:separator/>
      </w:r>
    </w:p>
  </w:footnote>
  <w:footnote w:type="continuationSeparator" w:id="0">
    <w:p w14:paraId="25E2300B" w14:textId="77777777" w:rsidR="00C84F10" w:rsidRDefault="00C84F10" w:rsidP="00372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D0139" w14:textId="77777777" w:rsidR="009B5530" w:rsidRDefault="009B5530">
    <w:pPr>
      <w:pStyle w:val="Kopfzeile"/>
    </w:pPr>
    <w:r>
      <w:rPr>
        <w:noProof/>
        <w:lang w:eastAsia="de-DE"/>
      </w:rPr>
      <mc:AlternateContent>
        <mc:Choice Requires="wps">
          <w:drawing>
            <wp:anchor distT="0" distB="0" distL="114300" distR="114300" simplePos="0" relativeHeight="251656192" behindDoc="1" locked="0" layoutInCell="1" allowOverlap="1" wp14:anchorId="79D6FE6A" wp14:editId="5E33B118">
              <wp:simplePos x="0" y="0"/>
              <wp:positionH relativeFrom="page">
                <wp:posOffset>-53975</wp:posOffset>
              </wp:positionH>
              <wp:positionV relativeFrom="page">
                <wp:posOffset>-3810</wp:posOffset>
              </wp:positionV>
              <wp:extent cx="7614000" cy="1411200"/>
              <wp:effectExtent l="0" t="0" r="6350" b="0"/>
              <wp:wrapNone/>
              <wp:docPr id="1" name="Rechteck 1"/>
              <wp:cNvGraphicFramePr/>
              <a:graphic xmlns:a="http://schemas.openxmlformats.org/drawingml/2006/main">
                <a:graphicData uri="http://schemas.microsoft.com/office/word/2010/wordprocessingShape">
                  <wps:wsp>
                    <wps:cNvSpPr/>
                    <wps:spPr>
                      <a:xfrm>
                        <a:off x="0" y="0"/>
                        <a:ext cx="7614000" cy="1411200"/>
                      </a:xfrm>
                      <a:prstGeom prst="rect">
                        <a:avLst/>
                      </a:prstGeom>
                      <a:solidFill>
                        <a:srgbClr val="FCB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26049082" id="Rechteck 1" o:spid="_x0000_s1026" style="position:absolute;margin-left:-4.25pt;margin-top:-.3pt;width:599.55pt;height:11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" fillcolor="#fcbf00" stroked="f" strokeweight="1pt">
              <w10:wrap anchorx="page" anchory="page"/>
            </v:rect>
          </w:pict>
        </mc:Fallback>
      </mc:AlternateContent>
    </w:r>
    <w:r>
      <w:rPr>
        <w:noProof/>
        <w:lang w:eastAsia="de-DE"/>
      </w:rPr>
      <w:drawing>
        <wp:anchor distT="0" distB="0" distL="114300" distR="114300" simplePos="0" relativeHeight="251659264" behindDoc="0" locked="0" layoutInCell="1" allowOverlap="1" wp14:anchorId="22C228A9" wp14:editId="001DC302">
          <wp:simplePos x="0" y="0"/>
          <wp:positionH relativeFrom="page">
            <wp:posOffset>6200140</wp:posOffset>
          </wp:positionH>
          <wp:positionV relativeFrom="page">
            <wp:posOffset>363855</wp:posOffset>
          </wp:positionV>
          <wp:extent cx="986400" cy="720000"/>
          <wp:effectExtent l="0" t="0" r="4445" b="4445"/>
          <wp:wrapNone/>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e_logo_2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6400" cy="720000"/>
                  </a:xfrm>
                  <a:prstGeom prst="rect">
                    <a:avLst/>
                  </a:prstGeom>
                </pic:spPr>
              </pic:pic>
            </a:graphicData>
          </a:graphic>
          <wp14:sizeRelH relativeFrom="margin">
            <wp14:pctWidth>0</wp14:pctWidth>
          </wp14:sizeRelH>
          <wp14:sizeRelV relativeFrom="margin">
            <wp14:pctHeight>0</wp14:pctHeight>
          </wp14:sizeRelV>
        </wp:anchor>
      </w:drawing>
    </w:r>
  </w:p>
  <w:p w14:paraId="3EC4CF7C" w14:textId="77777777" w:rsidR="009B5530" w:rsidRPr="00724070" w:rsidRDefault="009B5530" w:rsidP="00B03349">
    <w:pPr>
      <w:pStyle w:val="Kopfzeile"/>
      <w:rPr>
        <w:rFonts w:ascii="Futura Md BT" w:hAnsi="Futura Md BT"/>
        <w:sz w:val="32"/>
        <w:lang w:val="en-US"/>
      </w:rPr>
    </w:pPr>
    <w:r w:rsidRPr="00724070">
      <w:rPr>
        <w:rFonts w:ascii="Futura Md BT" w:hAnsi="Futura Md BT"/>
        <w:sz w:val="32"/>
        <w:lang w:val="en-US"/>
      </w:rPr>
      <w:t>PRESSEMELDUNG</w:t>
    </w:r>
  </w:p>
  <w:p w14:paraId="1F58917B" w14:textId="1D343AD7" w:rsidR="009B5530" w:rsidRPr="00B03349" w:rsidRDefault="009B5530" w:rsidP="004C6539">
    <w:pPr>
      <w:pStyle w:val="KeinLeerraum"/>
    </w:pPr>
    <w:proofErr w:type="spellStart"/>
    <w:r w:rsidRPr="004404FE">
      <w:rPr>
        <w:lang w:val="en-US"/>
      </w:rPr>
      <w:t>Blankenhain</w:t>
    </w:r>
    <w:proofErr w:type="spellEnd"/>
    <w:r w:rsidRPr="004404FE">
      <w:rPr>
        <w:lang w:val="en-US"/>
      </w:rPr>
      <w:t xml:space="preserve">, </w:t>
    </w:r>
    <w:r w:rsidR="006950AA">
      <w:rPr>
        <w:lang w:val="en-US"/>
      </w:rPr>
      <w:t>23</w:t>
    </w:r>
    <w:r>
      <w:t xml:space="preserve">. </w:t>
    </w:r>
    <w:r w:rsidR="00B30CB2">
      <w:t>August</w:t>
    </w:r>
    <w:r w:rsidR="00B02211">
      <w:t xml:space="preserve"> 2021</w:t>
    </w:r>
  </w:p>
  <w:p w14:paraId="23D1CF76" w14:textId="77777777" w:rsidR="009B5530" w:rsidRPr="00724070" w:rsidRDefault="009B5530" w:rsidP="004C6539">
    <w:pPr>
      <w:pStyle w:val="KeinLeerraum"/>
      <w:rPr>
        <w:sz w:val="28"/>
        <w:lang w:val="en-US"/>
      </w:rPr>
    </w:pPr>
    <w:r>
      <w:rPr>
        <w:sz w:val="28"/>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B4BA6" w14:textId="77777777" w:rsidR="009B5530" w:rsidRDefault="009B5530" w:rsidP="00356104">
    <w:pPr>
      <w:pStyle w:val="Kopfzeile"/>
    </w:pPr>
    <w:r>
      <w:rPr>
        <w:noProof/>
        <w:lang w:eastAsia="de-DE"/>
      </w:rPr>
      <mc:AlternateContent>
        <mc:Choice Requires="wps">
          <w:drawing>
            <wp:anchor distT="0" distB="0" distL="114300" distR="114300" simplePos="0" relativeHeight="251655168" behindDoc="1" locked="0" layoutInCell="1" allowOverlap="1" wp14:anchorId="51215F3A" wp14:editId="6AF48E1F">
              <wp:simplePos x="0" y="0"/>
              <wp:positionH relativeFrom="page">
                <wp:posOffset>-59377</wp:posOffset>
              </wp:positionH>
              <wp:positionV relativeFrom="page">
                <wp:posOffset>0</wp:posOffset>
              </wp:positionV>
              <wp:extent cx="7621782" cy="1411200"/>
              <wp:effectExtent l="0" t="0" r="0" b="0"/>
              <wp:wrapNone/>
              <wp:docPr id="5" name="Rechteck 5"/>
              <wp:cNvGraphicFramePr/>
              <a:graphic xmlns:a="http://schemas.openxmlformats.org/drawingml/2006/main">
                <a:graphicData uri="http://schemas.microsoft.com/office/word/2010/wordprocessingShape">
                  <wps:wsp>
                    <wps:cNvSpPr/>
                    <wps:spPr>
                      <a:xfrm>
                        <a:off x="0" y="0"/>
                        <a:ext cx="7621782" cy="1411200"/>
                      </a:xfrm>
                      <a:prstGeom prst="rect">
                        <a:avLst/>
                      </a:prstGeom>
                      <a:solidFill>
                        <a:srgbClr val="FCB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56040AC8" id="Rechteck 5" o:spid="_x0000_s1026" style="position:absolute;margin-left:-4.7pt;margin-top:0;width:600.15pt;height:11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" fillcolor="#fcbf00" stroked="f" strokeweight="1pt">
              <w10:wrap anchorx="page" anchory="page"/>
            </v:rect>
          </w:pict>
        </mc:Fallback>
      </mc:AlternateContent>
    </w:r>
    <w:r>
      <w:rPr>
        <w:noProof/>
        <w:lang w:eastAsia="de-DE"/>
      </w:rPr>
      <w:drawing>
        <wp:anchor distT="0" distB="0" distL="114300" distR="114300" simplePos="0" relativeHeight="251660288" behindDoc="0" locked="0" layoutInCell="1" allowOverlap="1" wp14:anchorId="5DB57FB8" wp14:editId="42FD2917">
          <wp:simplePos x="0" y="0"/>
          <wp:positionH relativeFrom="page">
            <wp:posOffset>6200140</wp:posOffset>
          </wp:positionH>
          <wp:positionV relativeFrom="page">
            <wp:posOffset>363855</wp:posOffset>
          </wp:positionV>
          <wp:extent cx="986400" cy="720000"/>
          <wp:effectExtent l="0" t="0" r="4445" b="4445"/>
          <wp:wrapNone/>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e_logo_2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6400" cy="720000"/>
                  </a:xfrm>
                  <a:prstGeom prst="rect">
                    <a:avLst/>
                  </a:prstGeom>
                </pic:spPr>
              </pic:pic>
            </a:graphicData>
          </a:graphic>
          <wp14:sizeRelH relativeFrom="margin">
            <wp14:pctWidth>0</wp14:pctWidth>
          </wp14:sizeRelH>
          <wp14:sizeRelV relativeFrom="margin">
            <wp14:pctHeight>0</wp14:pctHeight>
          </wp14:sizeRelV>
        </wp:anchor>
      </w:drawing>
    </w:r>
  </w:p>
  <w:p w14:paraId="7331E596" w14:textId="77777777" w:rsidR="009B5530" w:rsidRPr="00067B8F" w:rsidRDefault="009B5530" w:rsidP="00356104">
    <w:pPr>
      <w:pStyle w:val="Kopfzeile"/>
      <w:rPr>
        <w:rFonts w:ascii="Futura Md BT" w:hAnsi="Futura Md BT"/>
        <w:sz w:val="32"/>
      </w:rPr>
    </w:pPr>
    <w:r>
      <w:rPr>
        <w:rFonts w:ascii="Futura Md BT" w:hAnsi="Futura Md BT"/>
        <w:sz w:val="32"/>
      </w:rPr>
      <w:t>PRESSEMELDUNG</w:t>
    </w:r>
  </w:p>
  <w:p w14:paraId="5C4193DE" w14:textId="30767F16" w:rsidR="009B5530" w:rsidRPr="00B03349" w:rsidRDefault="009B5530" w:rsidP="00B03349">
    <w:pPr>
      <w:pStyle w:val="KeinLeerraum"/>
    </w:pPr>
    <w:r>
      <w:t xml:space="preserve">Blankenhain, </w:t>
    </w:r>
    <w:r w:rsidR="006950AA">
      <w:t>23</w:t>
    </w:r>
    <w:r>
      <w:t xml:space="preserve">. </w:t>
    </w:r>
    <w:r w:rsidR="00B30CB2">
      <w:t>August</w:t>
    </w:r>
    <w:r>
      <w:t xml:space="preserve"> 202</w:t>
    </w:r>
    <w:r w:rsidR="00B02211">
      <w:t>1</w:t>
    </w:r>
  </w:p>
  <w:p w14:paraId="5AD28689" w14:textId="77777777" w:rsidR="009B5530" w:rsidRPr="006406A9" w:rsidRDefault="009B5530" w:rsidP="00B03349">
    <w:pPr>
      <w:pStyle w:val="Kopfzeile"/>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4F81"/>
    <w:multiLevelType w:val="hybridMultilevel"/>
    <w:tmpl w:val="B56CA0B8"/>
    <w:lvl w:ilvl="0" w:tplc="04070005">
      <w:start w:val="1"/>
      <w:numFmt w:val="bullet"/>
      <w:lvlText w:val=""/>
      <w:lvlJc w:val="left"/>
      <w:pPr>
        <w:ind w:left="720" w:hanging="360"/>
      </w:pPr>
      <w:rPr>
        <w:rFonts w:ascii="Wingdings" w:hAnsi="Wingdings" w:hint="default"/>
      </w:rPr>
    </w:lvl>
    <w:lvl w:ilvl="1" w:tplc="51EE9356">
      <w:numFmt w:val="bullet"/>
      <w:lvlText w:val="•"/>
      <w:lvlJc w:val="left"/>
      <w:pPr>
        <w:ind w:left="1785" w:hanging="705"/>
      </w:pPr>
      <w:rPr>
        <w:rFonts w:ascii="Futura Lt BT" w:eastAsiaTheme="minorHAnsi" w:hAnsi="Futura Lt BT"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3D0DDC"/>
    <w:multiLevelType w:val="multilevel"/>
    <w:tmpl w:val="A540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0B1F82"/>
    <w:multiLevelType w:val="multilevel"/>
    <w:tmpl w:val="F118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C03EDA"/>
    <w:multiLevelType w:val="multilevel"/>
    <w:tmpl w:val="D8AE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CB724B"/>
    <w:multiLevelType w:val="hybridMultilevel"/>
    <w:tmpl w:val="DB803A5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9C54A9"/>
    <w:multiLevelType w:val="multilevel"/>
    <w:tmpl w:val="36CA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E9C"/>
    <w:rsid w:val="00001430"/>
    <w:rsid w:val="00042B57"/>
    <w:rsid w:val="00043595"/>
    <w:rsid w:val="000446A7"/>
    <w:rsid w:val="00067B8F"/>
    <w:rsid w:val="000766D1"/>
    <w:rsid w:val="000827A0"/>
    <w:rsid w:val="00084CF4"/>
    <w:rsid w:val="000A082B"/>
    <w:rsid w:val="000B3095"/>
    <w:rsid w:val="000B68C1"/>
    <w:rsid w:val="000C2C5C"/>
    <w:rsid w:val="000E1CF7"/>
    <w:rsid w:val="000E2E90"/>
    <w:rsid w:val="000E60DB"/>
    <w:rsid w:val="00102667"/>
    <w:rsid w:val="00105AFB"/>
    <w:rsid w:val="00113347"/>
    <w:rsid w:val="00116D0D"/>
    <w:rsid w:val="00121CC4"/>
    <w:rsid w:val="00140D86"/>
    <w:rsid w:val="00154A83"/>
    <w:rsid w:val="00155F64"/>
    <w:rsid w:val="001772C1"/>
    <w:rsid w:val="00177552"/>
    <w:rsid w:val="001928DB"/>
    <w:rsid w:val="00192A17"/>
    <w:rsid w:val="001950B6"/>
    <w:rsid w:val="001C75B4"/>
    <w:rsid w:val="001D1EB2"/>
    <w:rsid w:val="001D6C05"/>
    <w:rsid w:val="001F22BC"/>
    <w:rsid w:val="001F34C6"/>
    <w:rsid w:val="00210699"/>
    <w:rsid w:val="002546C5"/>
    <w:rsid w:val="00264301"/>
    <w:rsid w:val="0027485F"/>
    <w:rsid w:val="00277408"/>
    <w:rsid w:val="002818F2"/>
    <w:rsid w:val="002A59CA"/>
    <w:rsid w:val="002B6031"/>
    <w:rsid w:val="002C36C5"/>
    <w:rsid w:val="002F1295"/>
    <w:rsid w:val="002F4861"/>
    <w:rsid w:val="00303CD5"/>
    <w:rsid w:val="0032246E"/>
    <w:rsid w:val="003242EE"/>
    <w:rsid w:val="003316E8"/>
    <w:rsid w:val="00340808"/>
    <w:rsid w:val="00346707"/>
    <w:rsid w:val="00356104"/>
    <w:rsid w:val="0035754F"/>
    <w:rsid w:val="00372E9C"/>
    <w:rsid w:val="00391E5C"/>
    <w:rsid w:val="00395A6D"/>
    <w:rsid w:val="003B04AD"/>
    <w:rsid w:val="003B228D"/>
    <w:rsid w:val="003B269D"/>
    <w:rsid w:val="004003CF"/>
    <w:rsid w:val="004179AE"/>
    <w:rsid w:val="00431976"/>
    <w:rsid w:val="004404FE"/>
    <w:rsid w:val="00493753"/>
    <w:rsid w:val="00494F6F"/>
    <w:rsid w:val="004960E9"/>
    <w:rsid w:val="004B04D3"/>
    <w:rsid w:val="004B50D9"/>
    <w:rsid w:val="004C0FEB"/>
    <w:rsid w:val="004C4426"/>
    <w:rsid w:val="004C6539"/>
    <w:rsid w:val="004F242B"/>
    <w:rsid w:val="004F4E2E"/>
    <w:rsid w:val="004F6506"/>
    <w:rsid w:val="00505303"/>
    <w:rsid w:val="00523582"/>
    <w:rsid w:val="0052740F"/>
    <w:rsid w:val="00541EEF"/>
    <w:rsid w:val="00546521"/>
    <w:rsid w:val="00552C82"/>
    <w:rsid w:val="005542DA"/>
    <w:rsid w:val="0056006B"/>
    <w:rsid w:val="00567016"/>
    <w:rsid w:val="005804B9"/>
    <w:rsid w:val="00584580"/>
    <w:rsid w:val="0058586F"/>
    <w:rsid w:val="00596667"/>
    <w:rsid w:val="005A1837"/>
    <w:rsid w:val="005A6438"/>
    <w:rsid w:val="005C2EF7"/>
    <w:rsid w:val="005C4E41"/>
    <w:rsid w:val="005D0F43"/>
    <w:rsid w:val="005E349C"/>
    <w:rsid w:val="005E72F4"/>
    <w:rsid w:val="005F06F6"/>
    <w:rsid w:val="005F2B1F"/>
    <w:rsid w:val="005F3A86"/>
    <w:rsid w:val="00614F62"/>
    <w:rsid w:val="006406A9"/>
    <w:rsid w:val="00653CC5"/>
    <w:rsid w:val="00670AC9"/>
    <w:rsid w:val="00683F8A"/>
    <w:rsid w:val="006855EB"/>
    <w:rsid w:val="006950AA"/>
    <w:rsid w:val="006A504B"/>
    <w:rsid w:val="006B16FC"/>
    <w:rsid w:val="006B5D6E"/>
    <w:rsid w:val="006B79D9"/>
    <w:rsid w:val="006C3907"/>
    <w:rsid w:val="006D62C5"/>
    <w:rsid w:val="006D74FE"/>
    <w:rsid w:val="006D7B3B"/>
    <w:rsid w:val="006E1EA6"/>
    <w:rsid w:val="006F4434"/>
    <w:rsid w:val="006F6CCF"/>
    <w:rsid w:val="00704E8C"/>
    <w:rsid w:val="007120DA"/>
    <w:rsid w:val="00724070"/>
    <w:rsid w:val="00735217"/>
    <w:rsid w:val="00735FE4"/>
    <w:rsid w:val="007454C5"/>
    <w:rsid w:val="00746A4D"/>
    <w:rsid w:val="00762608"/>
    <w:rsid w:val="00764BEF"/>
    <w:rsid w:val="00774FFA"/>
    <w:rsid w:val="00776D03"/>
    <w:rsid w:val="007812EE"/>
    <w:rsid w:val="007843DB"/>
    <w:rsid w:val="00796D53"/>
    <w:rsid w:val="007A4B29"/>
    <w:rsid w:val="007B180D"/>
    <w:rsid w:val="007B6834"/>
    <w:rsid w:val="007E004C"/>
    <w:rsid w:val="008036C9"/>
    <w:rsid w:val="0081026B"/>
    <w:rsid w:val="00810773"/>
    <w:rsid w:val="00810E32"/>
    <w:rsid w:val="00821B5F"/>
    <w:rsid w:val="00842F28"/>
    <w:rsid w:val="008431B1"/>
    <w:rsid w:val="008442C0"/>
    <w:rsid w:val="00896F0A"/>
    <w:rsid w:val="008A6F81"/>
    <w:rsid w:val="008A7E70"/>
    <w:rsid w:val="008B3765"/>
    <w:rsid w:val="008E0D81"/>
    <w:rsid w:val="008E4848"/>
    <w:rsid w:val="009041F1"/>
    <w:rsid w:val="009107A3"/>
    <w:rsid w:val="00910EB8"/>
    <w:rsid w:val="00911044"/>
    <w:rsid w:val="00921B2F"/>
    <w:rsid w:val="00923AB5"/>
    <w:rsid w:val="009251B9"/>
    <w:rsid w:val="00961ED5"/>
    <w:rsid w:val="009711D2"/>
    <w:rsid w:val="00982A03"/>
    <w:rsid w:val="009B1273"/>
    <w:rsid w:val="009B5530"/>
    <w:rsid w:val="009D46DD"/>
    <w:rsid w:val="009D597B"/>
    <w:rsid w:val="00A07725"/>
    <w:rsid w:val="00A175A9"/>
    <w:rsid w:val="00A20682"/>
    <w:rsid w:val="00A43773"/>
    <w:rsid w:val="00A44948"/>
    <w:rsid w:val="00A4779A"/>
    <w:rsid w:val="00A63397"/>
    <w:rsid w:val="00A64337"/>
    <w:rsid w:val="00A65B60"/>
    <w:rsid w:val="00A95A0E"/>
    <w:rsid w:val="00A978E2"/>
    <w:rsid w:val="00AA4C84"/>
    <w:rsid w:val="00AA5216"/>
    <w:rsid w:val="00AB4666"/>
    <w:rsid w:val="00AC2442"/>
    <w:rsid w:val="00AC646F"/>
    <w:rsid w:val="00AC7094"/>
    <w:rsid w:val="00AD4ED6"/>
    <w:rsid w:val="00AD62CD"/>
    <w:rsid w:val="00AD7393"/>
    <w:rsid w:val="00B01EFC"/>
    <w:rsid w:val="00B02211"/>
    <w:rsid w:val="00B03349"/>
    <w:rsid w:val="00B05C45"/>
    <w:rsid w:val="00B12FCF"/>
    <w:rsid w:val="00B15DCE"/>
    <w:rsid w:val="00B22841"/>
    <w:rsid w:val="00B30CB2"/>
    <w:rsid w:val="00B37C7D"/>
    <w:rsid w:val="00B40FD1"/>
    <w:rsid w:val="00B52983"/>
    <w:rsid w:val="00B54435"/>
    <w:rsid w:val="00B651C8"/>
    <w:rsid w:val="00B84F83"/>
    <w:rsid w:val="00B926EE"/>
    <w:rsid w:val="00BA4DC2"/>
    <w:rsid w:val="00BA7E97"/>
    <w:rsid w:val="00BB3FE5"/>
    <w:rsid w:val="00BC1949"/>
    <w:rsid w:val="00BF6213"/>
    <w:rsid w:val="00BF641E"/>
    <w:rsid w:val="00C01B77"/>
    <w:rsid w:val="00C0619F"/>
    <w:rsid w:val="00C31EE8"/>
    <w:rsid w:val="00C3774A"/>
    <w:rsid w:val="00C408D2"/>
    <w:rsid w:val="00C84F10"/>
    <w:rsid w:val="00CA0C9D"/>
    <w:rsid w:val="00CB7AF2"/>
    <w:rsid w:val="00CC0C40"/>
    <w:rsid w:val="00CC3B45"/>
    <w:rsid w:val="00CC71ED"/>
    <w:rsid w:val="00CC7260"/>
    <w:rsid w:val="00CD2E75"/>
    <w:rsid w:val="00CE2C0E"/>
    <w:rsid w:val="00CE58F8"/>
    <w:rsid w:val="00D13946"/>
    <w:rsid w:val="00D25872"/>
    <w:rsid w:val="00D25AF2"/>
    <w:rsid w:val="00D440E0"/>
    <w:rsid w:val="00D63DA1"/>
    <w:rsid w:val="00D719E7"/>
    <w:rsid w:val="00D71DC3"/>
    <w:rsid w:val="00D84779"/>
    <w:rsid w:val="00DA5738"/>
    <w:rsid w:val="00DA7285"/>
    <w:rsid w:val="00DB2654"/>
    <w:rsid w:val="00DC0941"/>
    <w:rsid w:val="00DF58BA"/>
    <w:rsid w:val="00E079D0"/>
    <w:rsid w:val="00E3098B"/>
    <w:rsid w:val="00E63684"/>
    <w:rsid w:val="00E775CF"/>
    <w:rsid w:val="00EA2496"/>
    <w:rsid w:val="00EA603E"/>
    <w:rsid w:val="00EA6AE8"/>
    <w:rsid w:val="00EB009D"/>
    <w:rsid w:val="00EB7683"/>
    <w:rsid w:val="00EB776D"/>
    <w:rsid w:val="00EB7D72"/>
    <w:rsid w:val="00ED0349"/>
    <w:rsid w:val="00ED1294"/>
    <w:rsid w:val="00EE2A51"/>
    <w:rsid w:val="00EE4277"/>
    <w:rsid w:val="00F06B01"/>
    <w:rsid w:val="00F071DD"/>
    <w:rsid w:val="00F31839"/>
    <w:rsid w:val="00F451D9"/>
    <w:rsid w:val="00F60765"/>
    <w:rsid w:val="00F903AC"/>
    <w:rsid w:val="00FA3989"/>
    <w:rsid w:val="00FC25C9"/>
    <w:rsid w:val="00FC3049"/>
    <w:rsid w:val="00FE1140"/>
    <w:rsid w:val="00FF1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1FDAD6"/>
  <w15:docId w15:val="{3DC9AC20-C45C-49C7-A9E7-99780452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utura Lt BT" w:eastAsiaTheme="minorHAnsi" w:hAnsi="Futura Lt BT"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746A4D"/>
  </w:style>
  <w:style w:type="paragraph" w:styleId="berschrift1">
    <w:name w:val="heading 1"/>
    <w:aliases w:val="Headline Gelb"/>
    <w:basedOn w:val="Standard"/>
    <w:next w:val="Standard"/>
    <w:link w:val="berschrift1Zchn"/>
    <w:uiPriority w:val="9"/>
    <w:qFormat/>
    <w:rsid w:val="00746A4D"/>
    <w:pPr>
      <w:keepNext/>
      <w:keepLines/>
      <w:spacing w:before="240" w:after="0" w:line="480" w:lineRule="auto"/>
      <w:outlineLvl w:val="0"/>
    </w:pPr>
    <w:rPr>
      <w:rFonts w:ascii="Futura PT Heavy" w:eastAsiaTheme="majorEastAsia" w:hAnsi="Futura PT Heavy" w:cstheme="majorBidi"/>
      <w:color w:val="ECBE12"/>
      <w:sz w:val="32"/>
      <w:szCs w:val="32"/>
    </w:rPr>
  </w:style>
  <w:style w:type="paragraph" w:styleId="berschrift2">
    <w:name w:val="heading 2"/>
    <w:aliases w:val="Headline Schwarz"/>
    <w:basedOn w:val="Standard"/>
    <w:next w:val="Standard"/>
    <w:link w:val="berschrift2Zchn"/>
    <w:uiPriority w:val="9"/>
    <w:unhideWhenUsed/>
    <w:qFormat/>
    <w:rsid w:val="00746A4D"/>
    <w:pPr>
      <w:keepNext/>
      <w:keepLines/>
      <w:spacing w:before="240" w:after="0" w:line="480" w:lineRule="auto"/>
      <w:outlineLvl w:val="1"/>
    </w:pPr>
    <w:rPr>
      <w:rFonts w:ascii="Futura PT Heavy" w:eastAsiaTheme="majorEastAsia" w:hAnsi="Futura PT Heavy" w:cstheme="majorBidi"/>
      <w:color w:val="000000" w:themeColor="text1"/>
      <w:sz w:val="32"/>
      <w:szCs w:val="26"/>
    </w:rPr>
  </w:style>
  <w:style w:type="paragraph" w:styleId="berschrift3">
    <w:name w:val="heading 3"/>
    <w:basedOn w:val="Standard"/>
    <w:next w:val="Standard"/>
    <w:link w:val="berschrift3Zchn"/>
    <w:uiPriority w:val="9"/>
    <w:unhideWhenUsed/>
    <w:qFormat/>
    <w:rsid w:val="00D63DA1"/>
    <w:pPr>
      <w:keepNext/>
      <w:keepLines/>
      <w:spacing w:before="40" w:after="0"/>
      <w:outlineLvl w:val="2"/>
    </w:pPr>
    <w:rPr>
      <w:rFonts w:ascii="Futura PT Book" w:eastAsiaTheme="majorEastAsia" w:hAnsi="Futura PT Book" w:cstheme="majorBidi"/>
      <w:color w:val="000000" w:themeColor="text1"/>
      <w:szCs w:val="24"/>
    </w:rPr>
  </w:style>
  <w:style w:type="paragraph" w:styleId="berschrift4">
    <w:name w:val="heading 4"/>
    <w:basedOn w:val="Standard"/>
    <w:next w:val="Standard"/>
    <w:link w:val="berschrift4Zchn"/>
    <w:uiPriority w:val="9"/>
    <w:semiHidden/>
    <w:unhideWhenUsed/>
    <w:qFormat/>
    <w:rsid w:val="002B603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line Gelb Zchn"/>
    <w:basedOn w:val="Absatz-Standardschriftart"/>
    <w:link w:val="berschrift1"/>
    <w:uiPriority w:val="9"/>
    <w:rsid w:val="00746A4D"/>
    <w:rPr>
      <w:rFonts w:ascii="Futura PT Heavy" w:eastAsiaTheme="majorEastAsia" w:hAnsi="Futura PT Heavy" w:cstheme="majorBidi"/>
      <w:color w:val="ECBE12"/>
      <w:sz w:val="32"/>
      <w:szCs w:val="32"/>
    </w:rPr>
  </w:style>
  <w:style w:type="character" w:customStyle="1" w:styleId="berschrift2Zchn">
    <w:name w:val="Überschrift 2 Zchn"/>
    <w:aliases w:val="Headline Schwarz Zchn"/>
    <w:basedOn w:val="Absatz-Standardschriftart"/>
    <w:link w:val="berschrift2"/>
    <w:uiPriority w:val="9"/>
    <w:rsid w:val="00746A4D"/>
    <w:rPr>
      <w:rFonts w:ascii="Futura PT Heavy" w:eastAsiaTheme="majorEastAsia" w:hAnsi="Futura PT Heavy" w:cstheme="majorBidi"/>
      <w:color w:val="000000" w:themeColor="text1"/>
      <w:sz w:val="32"/>
      <w:szCs w:val="26"/>
    </w:rPr>
  </w:style>
  <w:style w:type="character" w:customStyle="1" w:styleId="berschrift3Zchn">
    <w:name w:val="Überschrift 3 Zchn"/>
    <w:basedOn w:val="Absatz-Standardschriftart"/>
    <w:link w:val="berschrift3"/>
    <w:uiPriority w:val="9"/>
    <w:rsid w:val="00D63DA1"/>
    <w:rPr>
      <w:rFonts w:ascii="Futura PT Book" w:eastAsiaTheme="majorEastAsia" w:hAnsi="Futura PT Book" w:cstheme="majorBidi"/>
      <w:color w:val="000000" w:themeColor="text1"/>
      <w:szCs w:val="24"/>
    </w:rPr>
  </w:style>
  <w:style w:type="paragraph" w:styleId="KeinLeerraum">
    <w:name w:val="No Spacing"/>
    <w:aliases w:val="Kein Leerraum Fließtext"/>
    <w:uiPriority w:val="1"/>
    <w:qFormat/>
    <w:rsid w:val="00746A4D"/>
    <w:pPr>
      <w:spacing w:after="0" w:line="240" w:lineRule="auto"/>
    </w:pPr>
  </w:style>
  <w:style w:type="paragraph" w:styleId="Titel">
    <w:name w:val="Title"/>
    <w:basedOn w:val="Standard"/>
    <w:next w:val="Standard"/>
    <w:link w:val="TitelZchn"/>
    <w:uiPriority w:val="10"/>
    <w:qFormat/>
    <w:rsid w:val="00746A4D"/>
    <w:pPr>
      <w:spacing w:before="720" w:after="0" w:line="240" w:lineRule="auto"/>
      <w:contextualSpacing/>
    </w:pPr>
    <w:rPr>
      <w:rFonts w:eastAsiaTheme="majorEastAsia" w:cstheme="majorBidi"/>
      <w:color w:val="000000" w:themeColor="text1"/>
      <w:spacing w:val="-10"/>
      <w:kern w:val="28"/>
      <w:sz w:val="72"/>
      <w:szCs w:val="56"/>
    </w:rPr>
  </w:style>
  <w:style w:type="character" w:customStyle="1" w:styleId="TitelZchn">
    <w:name w:val="Titel Zchn"/>
    <w:basedOn w:val="Absatz-Standardschriftart"/>
    <w:link w:val="Titel"/>
    <w:uiPriority w:val="10"/>
    <w:rsid w:val="00746A4D"/>
    <w:rPr>
      <w:rFonts w:eastAsiaTheme="majorEastAsia" w:cstheme="majorBidi"/>
      <w:color w:val="000000" w:themeColor="text1"/>
      <w:spacing w:val="-10"/>
      <w:kern w:val="28"/>
      <w:sz w:val="72"/>
      <w:szCs w:val="56"/>
    </w:rPr>
  </w:style>
  <w:style w:type="paragraph" w:styleId="Untertitel">
    <w:name w:val="Subtitle"/>
    <w:basedOn w:val="Standard"/>
    <w:next w:val="Standard"/>
    <w:link w:val="UntertitelZchn"/>
    <w:uiPriority w:val="11"/>
    <w:qFormat/>
    <w:rsid w:val="00746A4D"/>
    <w:pPr>
      <w:numPr>
        <w:ilvl w:val="1"/>
      </w:numPr>
      <w:spacing w:after="720" w:line="240" w:lineRule="auto"/>
    </w:pPr>
    <w:rPr>
      <w:rFonts w:eastAsiaTheme="minorEastAsia"/>
      <w:color w:val="5A5A5A" w:themeColor="text1" w:themeTint="A5"/>
      <w:spacing w:val="15"/>
      <w:sz w:val="20"/>
    </w:rPr>
  </w:style>
  <w:style w:type="character" w:customStyle="1" w:styleId="UntertitelZchn">
    <w:name w:val="Untertitel Zchn"/>
    <w:basedOn w:val="Absatz-Standardschriftart"/>
    <w:link w:val="Untertitel"/>
    <w:uiPriority w:val="11"/>
    <w:rsid w:val="00746A4D"/>
    <w:rPr>
      <w:rFonts w:eastAsiaTheme="minorEastAsia"/>
      <w:color w:val="5A5A5A" w:themeColor="text1" w:themeTint="A5"/>
      <w:spacing w:val="15"/>
      <w:sz w:val="20"/>
    </w:rPr>
  </w:style>
  <w:style w:type="paragraph" w:styleId="Kopfzeile">
    <w:name w:val="header"/>
    <w:basedOn w:val="Standard"/>
    <w:link w:val="KopfzeileZchn"/>
    <w:uiPriority w:val="99"/>
    <w:unhideWhenUsed/>
    <w:rsid w:val="00372E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2E9C"/>
  </w:style>
  <w:style w:type="paragraph" w:styleId="Fuzeile">
    <w:name w:val="footer"/>
    <w:basedOn w:val="Standard"/>
    <w:link w:val="FuzeileZchn"/>
    <w:uiPriority w:val="99"/>
    <w:unhideWhenUsed/>
    <w:rsid w:val="00372E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2E9C"/>
  </w:style>
  <w:style w:type="character" w:styleId="Hyperlink">
    <w:name w:val="Hyperlink"/>
    <w:basedOn w:val="Absatz-Standardschriftart"/>
    <w:uiPriority w:val="99"/>
    <w:unhideWhenUsed/>
    <w:rsid w:val="000766D1"/>
    <w:rPr>
      <w:color w:val="0563C1" w:themeColor="hyperlink"/>
      <w:u w:val="single"/>
    </w:rPr>
  </w:style>
  <w:style w:type="table" w:styleId="Tabellenraster">
    <w:name w:val="Table Grid"/>
    <w:basedOn w:val="NormaleTabelle"/>
    <w:uiPriority w:val="39"/>
    <w:rsid w:val="00843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8431B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431B1"/>
    <w:rPr>
      <w:sz w:val="20"/>
      <w:szCs w:val="20"/>
    </w:rPr>
  </w:style>
  <w:style w:type="character" w:styleId="Funotenzeichen">
    <w:name w:val="footnote reference"/>
    <w:basedOn w:val="Absatz-Standardschriftart"/>
    <w:uiPriority w:val="99"/>
    <w:semiHidden/>
    <w:unhideWhenUsed/>
    <w:rsid w:val="008431B1"/>
    <w:rPr>
      <w:vertAlign w:val="superscript"/>
    </w:rPr>
  </w:style>
  <w:style w:type="paragraph" w:styleId="Listenabsatz">
    <w:name w:val="List Paragraph"/>
    <w:basedOn w:val="Standard"/>
    <w:uiPriority w:val="34"/>
    <w:qFormat/>
    <w:rsid w:val="008431B1"/>
    <w:pPr>
      <w:ind w:left="720"/>
      <w:contextualSpacing/>
    </w:pPr>
  </w:style>
  <w:style w:type="character" w:customStyle="1" w:styleId="berschrift4Zchn">
    <w:name w:val="Überschrift 4 Zchn"/>
    <w:basedOn w:val="Absatz-Standardschriftart"/>
    <w:link w:val="berschrift4"/>
    <w:uiPriority w:val="9"/>
    <w:semiHidden/>
    <w:rsid w:val="002B6031"/>
    <w:rPr>
      <w:rFonts w:asciiTheme="majorHAnsi" w:eastAsiaTheme="majorEastAsia" w:hAnsiTheme="majorHAnsi" w:cstheme="majorBidi"/>
      <w:b/>
      <w:bCs/>
      <w:i/>
      <w:iCs/>
      <w:color w:val="5B9BD5" w:themeColor="accent1"/>
    </w:rPr>
  </w:style>
  <w:style w:type="paragraph" w:customStyle="1" w:styleId="articleheaderintrotext">
    <w:name w:val="article__header__intro__text"/>
    <w:basedOn w:val="Standard"/>
    <w:rsid w:val="002B6031"/>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articleparagraph">
    <w:name w:val="article__paragraph"/>
    <w:basedOn w:val="Standard"/>
    <w:rsid w:val="002B6031"/>
    <w:pPr>
      <w:spacing w:before="100" w:beforeAutospacing="1" w:after="100" w:afterAutospacing="1" w:line="240" w:lineRule="auto"/>
    </w:pPr>
    <w:rPr>
      <w:rFonts w:ascii="Times New Roman" w:eastAsia="Times New Roman" w:hAnsi="Times New Roman" w:cs="Times New Roman"/>
      <w:szCs w:val="24"/>
      <w:lang w:eastAsia="de-DE"/>
    </w:rPr>
  </w:style>
  <w:style w:type="paragraph" w:styleId="Sprechblasentext">
    <w:name w:val="Balloon Text"/>
    <w:basedOn w:val="Standard"/>
    <w:link w:val="SprechblasentextZchn"/>
    <w:uiPriority w:val="99"/>
    <w:semiHidden/>
    <w:unhideWhenUsed/>
    <w:rsid w:val="002B60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6031"/>
    <w:rPr>
      <w:rFonts w:ascii="Tahoma" w:hAnsi="Tahoma" w:cs="Tahoma"/>
      <w:sz w:val="16"/>
      <w:szCs w:val="16"/>
    </w:rPr>
  </w:style>
  <w:style w:type="paragraph" w:styleId="StandardWeb">
    <w:name w:val="Normal (Web)"/>
    <w:basedOn w:val="Standard"/>
    <w:uiPriority w:val="99"/>
    <w:semiHidden/>
    <w:unhideWhenUsed/>
    <w:rsid w:val="0032246E"/>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pdb-article-teaser-breadcrumb-headline-title">
    <w:name w:val="pdb-article-teaser-breadcrumb-headline-title"/>
    <w:basedOn w:val="Absatz-Standardschriftart"/>
    <w:rsid w:val="009B1273"/>
  </w:style>
  <w:style w:type="character" w:customStyle="1" w:styleId="pdb-article-caption-copyright">
    <w:name w:val="pdb-article-caption-copyright"/>
    <w:basedOn w:val="Absatz-Standardschriftart"/>
    <w:rsid w:val="009B1273"/>
  </w:style>
  <w:style w:type="character" w:customStyle="1" w:styleId="pdb-article-body-locationlabel">
    <w:name w:val="pdb-article-body-locationlabel"/>
    <w:basedOn w:val="Absatz-Standardschriftart"/>
    <w:rsid w:val="009B1273"/>
  </w:style>
  <w:style w:type="character" w:customStyle="1" w:styleId="rtr-schema-org">
    <w:name w:val="rtr-schema-org"/>
    <w:basedOn w:val="Absatz-Standardschriftart"/>
    <w:rsid w:val="009B1273"/>
  </w:style>
  <w:style w:type="character" w:customStyle="1" w:styleId="qpdate">
    <w:name w:val="qp_date"/>
    <w:basedOn w:val="Absatz-Standardschriftart"/>
    <w:rsid w:val="009B1273"/>
  </w:style>
  <w:style w:type="character" w:customStyle="1" w:styleId="person">
    <w:name w:val="person"/>
    <w:basedOn w:val="Absatz-Standardschriftart"/>
    <w:rsid w:val="009B1273"/>
  </w:style>
  <w:style w:type="character" w:customStyle="1" w:styleId="location">
    <w:name w:val="location"/>
    <w:basedOn w:val="Absatz-Standardschriftart"/>
    <w:rsid w:val="009B1273"/>
  </w:style>
  <w:style w:type="character" w:customStyle="1" w:styleId="zgtperson">
    <w:name w:val="zgtperson"/>
    <w:basedOn w:val="Absatz-Standardschriftart"/>
    <w:rsid w:val="009B1273"/>
  </w:style>
  <w:style w:type="character" w:customStyle="1" w:styleId="UnresolvedMention">
    <w:name w:val="Unresolved Mention"/>
    <w:basedOn w:val="Absatz-Standardschriftart"/>
    <w:uiPriority w:val="99"/>
    <w:semiHidden/>
    <w:unhideWhenUsed/>
    <w:rsid w:val="00FC2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5545">
      <w:bodyDiv w:val="1"/>
      <w:marLeft w:val="0"/>
      <w:marRight w:val="0"/>
      <w:marTop w:val="0"/>
      <w:marBottom w:val="0"/>
      <w:divBdr>
        <w:top w:val="none" w:sz="0" w:space="0" w:color="auto"/>
        <w:left w:val="none" w:sz="0" w:space="0" w:color="auto"/>
        <w:bottom w:val="none" w:sz="0" w:space="0" w:color="auto"/>
        <w:right w:val="none" w:sz="0" w:space="0" w:color="auto"/>
      </w:divBdr>
      <w:divsChild>
        <w:div w:id="460684150">
          <w:marLeft w:val="0"/>
          <w:marRight w:val="0"/>
          <w:marTop w:val="0"/>
          <w:marBottom w:val="0"/>
          <w:divBdr>
            <w:top w:val="none" w:sz="0" w:space="0" w:color="auto"/>
            <w:left w:val="none" w:sz="0" w:space="0" w:color="auto"/>
            <w:bottom w:val="none" w:sz="0" w:space="0" w:color="auto"/>
            <w:right w:val="none" w:sz="0" w:space="0" w:color="auto"/>
          </w:divBdr>
        </w:div>
        <w:div w:id="744111619">
          <w:marLeft w:val="0"/>
          <w:marRight w:val="0"/>
          <w:marTop w:val="0"/>
          <w:marBottom w:val="0"/>
          <w:divBdr>
            <w:top w:val="none" w:sz="0" w:space="0" w:color="auto"/>
            <w:left w:val="none" w:sz="0" w:space="0" w:color="auto"/>
            <w:bottom w:val="none" w:sz="0" w:space="0" w:color="auto"/>
            <w:right w:val="none" w:sz="0" w:space="0" w:color="auto"/>
          </w:divBdr>
          <w:divsChild>
            <w:div w:id="1395355503">
              <w:marLeft w:val="0"/>
              <w:marRight w:val="0"/>
              <w:marTop w:val="0"/>
              <w:marBottom w:val="0"/>
              <w:divBdr>
                <w:top w:val="none" w:sz="0" w:space="0" w:color="auto"/>
                <w:left w:val="none" w:sz="0" w:space="0" w:color="auto"/>
                <w:bottom w:val="none" w:sz="0" w:space="0" w:color="auto"/>
                <w:right w:val="none" w:sz="0" w:space="0" w:color="auto"/>
              </w:divBdr>
              <w:divsChild>
                <w:div w:id="966083267">
                  <w:marLeft w:val="0"/>
                  <w:marRight w:val="0"/>
                  <w:marTop w:val="0"/>
                  <w:marBottom w:val="0"/>
                  <w:divBdr>
                    <w:top w:val="none" w:sz="0" w:space="0" w:color="auto"/>
                    <w:left w:val="none" w:sz="0" w:space="0" w:color="auto"/>
                    <w:bottom w:val="none" w:sz="0" w:space="0" w:color="auto"/>
                    <w:right w:val="none" w:sz="0" w:space="0" w:color="auto"/>
                  </w:divBdr>
                  <w:divsChild>
                    <w:div w:id="1726836799">
                      <w:marLeft w:val="0"/>
                      <w:marRight w:val="0"/>
                      <w:marTop w:val="0"/>
                      <w:marBottom w:val="0"/>
                      <w:divBdr>
                        <w:top w:val="none" w:sz="0" w:space="0" w:color="auto"/>
                        <w:left w:val="none" w:sz="0" w:space="0" w:color="auto"/>
                        <w:bottom w:val="none" w:sz="0" w:space="0" w:color="auto"/>
                        <w:right w:val="none" w:sz="0" w:space="0" w:color="auto"/>
                      </w:divBdr>
                      <w:divsChild>
                        <w:div w:id="208417878">
                          <w:marLeft w:val="0"/>
                          <w:marRight w:val="0"/>
                          <w:marTop w:val="0"/>
                          <w:marBottom w:val="0"/>
                          <w:divBdr>
                            <w:top w:val="none" w:sz="0" w:space="0" w:color="auto"/>
                            <w:left w:val="none" w:sz="0" w:space="0" w:color="auto"/>
                            <w:bottom w:val="none" w:sz="0" w:space="0" w:color="auto"/>
                            <w:right w:val="none" w:sz="0" w:space="0" w:color="auto"/>
                          </w:divBdr>
                          <w:divsChild>
                            <w:div w:id="1071463859">
                              <w:marLeft w:val="0"/>
                              <w:marRight w:val="0"/>
                              <w:marTop w:val="0"/>
                              <w:marBottom w:val="0"/>
                              <w:divBdr>
                                <w:top w:val="none" w:sz="0" w:space="0" w:color="auto"/>
                                <w:left w:val="none" w:sz="0" w:space="0" w:color="auto"/>
                                <w:bottom w:val="none" w:sz="0" w:space="0" w:color="auto"/>
                                <w:right w:val="none" w:sz="0" w:space="0" w:color="auto"/>
                              </w:divBdr>
                              <w:divsChild>
                                <w:div w:id="238249806">
                                  <w:marLeft w:val="0"/>
                                  <w:marRight w:val="0"/>
                                  <w:marTop w:val="0"/>
                                  <w:marBottom w:val="0"/>
                                  <w:divBdr>
                                    <w:top w:val="none" w:sz="0" w:space="0" w:color="auto"/>
                                    <w:left w:val="none" w:sz="0" w:space="0" w:color="auto"/>
                                    <w:bottom w:val="none" w:sz="0" w:space="0" w:color="auto"/>
                                    <w:right w:val="none" w:sz="0" w:space="0" w:color="auto"/>
                                  </w:divBdr>
                                  <w:divsChild>
                                    <w:div w:id="4558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63270">
      <w:bodyDiv w:val="1"/>
      <w:marLeft w:val="0"/>
      <w:marRight w:val="0"/>
      <w:marTop w:val="0"/>
      <w:marBottom w:val="0"/>
      <w:divBdr>
        <w:top w:val="none" w:sz="0" w:space="0" w:color="auto"/>
        <w:left w:val="none" w:sz="0" w:space="0" w:color="auto"/>
        <w:bottom w:val="none" w:sz="0" w:space="0" w:color="auto"/>
        <w:right w:val="none" w:sz="0" w:space="0" w:color="auto"/>
      </w:divBdr>
      <w:divsChild>
        <w:div w:id="998188355">
          <w:marLeft w:val="0"/>
          <w:marRight w:val="0"/>
          <w:marTop w:val="0"/>
          <w:marBottom w:val="300"/>
          <w:divBdr>
            <w:top w:val="none" w:sz="0" w:space="0" w:color="auto"/>
            <w:left w:val="none" w:sz="0" w:space="0" w:color="auto"/>
            <w:bottom w:val="none" w:sz="0" w:space="0" w:color="auto"/>
            <w:right w:val="none" w:sz="0" w:space="0" w:color="auto"/>
          </w:divBdr>
          <w:divsChild>
            <w:div w:id="242418883">
              <w:marLeft w:val="0"/>
              <w:marRight w:val="0"/>
              <w:marTop w:val="0"/>
              <w:marBottom w:val="0"/>
              <w:divBdr>
                <w:top w:val="none" w:sz="0" w:space="0" w:color="auto"/>
                <w:left w:val="none" w:sz="0" w:space="0" w:color="auto"/>
                <w:bottom w:val="none" w:sz="0" w:space="0" w:color="auto"/>
                <w:right w:val="none" w:sz="0" w:space="0" w:color="auto"/>
              </w:divBdr>
              <w:divsChild>
                <w:div w:id="9751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10499">
      <w:bodyDiv w:val="1"/>
      <w:marLeft w:val="0"/>
      <w:marRight w:val="0"/>
      <w:marTop w:val="0"/>
      <w:marBottom w:val="0"/>
      <w:divBdr>
        <w:top w:val="none" w:sz="0" w:space="0" w:color="auto"/>
        <w:left w:val="none" w:sz="0" w:space="0" w:color="auto"/>
        <w:bottom w:val="none" w:sz="0" w:space="0" w:color="auto"/>
        <w:right w:val="none" w:sz="0" w:space="0" w:color="auto"/>
      </w:divBdr>
    </w:div>
    <w:div w:id="741562913">
      <w:bodyDiv w:val="1"/>
      <w:marLeft w:val="0"/>
      <w:marRight w:val="0"/>
      <w:marTop w:val="0"/>
      <w:marBottom w:val="0"/>
      <w:divBdr>
        <w:top w:val="none" w:sz="0" w:space="0" w:color="auto"/>
        <w:left w:val="none" w:sz="0" w:space="0" w:color="auto"/>
        <w:bottom w:val="none" w:sz="0" w:space="0" w:color="auto"/>
        <w:right w:val="none" w:sz="0" w:space="0" w:color="auto"/>
      </w:divBdr>
      <w:divsChild>
        <w:div w:id="937179402">
          <w:marLeft w:val="0"/>
          <w:marRight w:val="0"/>
          <w:marTop w:val="0"/>
          <w:marBottom w:val="0"/>
          <w:divBdr>
            <w:top w:val="none" w:sz="0" w:space="0" w:color="auto"/>
            <w:left w:val="none" w:sz="0" w:space="0" w:color="auto"/>
            <w:bottom w:val="none" w:sz="0" w:space="0" w:color="auto"/>
            <w:right w:val="none" w:sz="0" w:space="0" w:color="auto"/>
          </w:divBdr>
        </w:div>
        <w:div w:id="365182309">
          <w:marLeft w:val="0"/>
          <w:marRight w:val="0"/>
          <w:marTop w:val="0"/>
          <w:marBottom w:val="0"/>
          <w:divBdr>
            <w:top w:val="none" w:sz="0" w:space="0" w:color="auto"/>
            <w:left w:val="none" w:sz="0" w:space="0" w:color="auto"/>
            <w:bottom w:val="none" w:sz="0" w:space="0" w:color="auto"/>
            <w:right w:val="none" w:sz="0" w:space="0" w:color="auto"/>
          </w:divBdr>
          <w:divsChild>
            <w:div w:id="1260992049">
              <w:marLeft w:val="0"/>
              <w:marRight w:val="0"/>
              <w:marTop w:val="0"/>
              <w:marBottom w:val="0"/>
              <w:divBdr>
                <w:top w:val="none" w:sz="0" w:space="0" w:color="auto"/>
                <w:left w:val="none" w:sz="0" w:space="0" w:color="auto"/>
                <w:bottom w:val="none" w:sz="0" w:space="0" w:color="auto"/>
                <w:right w:val="none" w:sz="0" w:space="0" w:color="auto"/>
              </w:divBdr>
              <w:divsChild>
                <w:div w:id="531068815">
                  <w:marLeft w:val="0"/>
                  <w:marRight w:val="0"/>
                  <w:marTop w:val="0"/>
                  <w:marBottom w:val="0"/>
                  <w:divBdr>
                    <w:top w:val="none" w:sz="0" w:space="0" w:color="auto"/>
                    <w:left w:val="none" w:sz="0" w:space="0" w:color="auto"/>
                    <w:bottom w:val="none" w:sz="0" w:space="0" w:color="auto"/>
                    <w:right w:val="none" w:sz="0" w:space="0" w:color="auto"/>
                  </w:divBdr>
                  <w:divsChild>
                    <w:div w:id="1972902444">
                      <w:marLeft w:val="0"/>
                      <w:marRight w:val="0"/>
                      <w:marTop w:val="0"/>
                      <w:marBottom w:val="0"/>
                      <w:divBdr>
                        <w:top w:val="none" w:sz="0" w:space="0" w:color="auto"/>
                        <w:left w:val="none" w:sz="0" w:space="0" w:color="auto"/>
                        <w:bottom w:val="none" w:sz="0" w:space="0" w:color="auto"/>
                        <w:right w:val="none" w:sz="0" w:space="0" w:color="auto"/>
                      </w:divBdr>
                      <w:divsChild>
                        <w:div w:id="229387173">
                          <w:marLeft w:val="0"/>
                          <w:marRight w:val="0"/>
                          <w:marTop w:val="0"/>
                          <w:marBottom w:val="0"/>
                          <w:divBdr>
                            <w:top w:val="none" w:sz="0" w:space="0" w:color="auto"/>
                            <w:left w:val="none" w:sz="0" w:space="0" w:color="auto"/>
                            <w:bottom w:val="none" w:sz="0" w:space="0" w:color="auto"/>
                            <w:right w:val="none" w:sz="0" w:space="0" w:color="auto"/>
                          </w:divBdr>
                          <w:divsChild>
                            <w:div w:id="836460638">
                              <w:marLeft w:val="0"/>
                              <w:marRight w:val="0"/>
                              <w:marTop w:val="0"/>
                              <w:marBottom w:val="225"/>
                              <w:divBdr>
                                <w:top w:val="none" w:sz="0" w:space="0" w:color="auto"/>
                                <w:left w:val="none" w:sz="0" w:space="0" w:color="auto"/>
                                <w:bottom w:val="none" w:sz="0" w:space="0" w:color="auto"/>
                                <w:right w:val="none" w:sz="0" w:space="0" w:color="auto"/>
                              </w:divBdr>
                              <w:divsChild>
                                <w:div w:id="1463382459">
                                  <w:marLeft w:val="0"/>
                                  <w:marRight w:val="0"/>
                                  <w:marTop w:val="0"/>
                                  <w:marBottom w:val="0"/>
                                  <w:divBdr>
                                    <w:top w:val="none" w:sz="0" w:space="0" w:color="auto"/>
                                    <w:left w:val="none" w:sz="0" w:space="0" w:color="auto"/>
                                    <w:bottom w:val="none" w:sz="0" w:space="0" w:color="auto"/>
                                    <w:right w:val="none" w:sz="0" w:space="0" w:color="auto"/>
                                  </w:divBdr>
                                  <w:divsChild>
                                    <w:div w:id="131584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089028">
          <w:marLeft w:val="0"/>
          <w:marRight w:val="0"/>
          <w:marTop w:val="0"/>
          <w:marBottom w:val="0"/>
          <w:divBdr>
            <w:top w:val="none" w:sz="0" w:space="0" w:color="auto"/>
            <w:left w:val="none" w:sz="0" w:space="0" w:color="auto"/>
            <w:bottom w:val="none" w:sz="0" w:space="0" w:color="auto"/>
            <w:right w:val="none" w:sz="0" w:space="0" w:color="auto"/>
          </w:divBdr>
          <w:divsChild>
            <w:div w:id="1920823732">
              <w:marLeft w:val="0"/>
              <w:marRight w:val="0"/>
              <w:marTop w:val="0"/>
              <w:marBottom w:val="0"/>
              <w:divBdr>
                <w:top w:val="none" w:sz="0" w:space="0" w:color="auto"/>
                <w:left w:val="none" w:sz="0" w:space="0" w:color="auto"/>
                <w:bottom w:val="none" w:sz="0" w:space="0" w:color="auto"/>
                <w:right w:val="none" w:sz="0" w:space="0" w:color="auto"/>
              </w:divBdr>
              <w:divsChild>
                <w:div w:id="985742200">
                  <w:marLeft w:val="0"/>
                  <w:marRight w:val="0"/>
                  <w:marTop w:val="0"/>
                  <w:marBottom w:val="0"/>
                  <w:divBdr>
                    <w:top w:val="none" w:sz="0" w:space="0" w:color="auto"/>
                    <w:left w:val="none" w:sz="0" w:space="0" w:color="auto"/>
                    <w:bottom w:val="none" w:sz="0" w:space="0" w:color="auto"/>
                    <w:right w:val="none" w:sz="0" w:space="0" w:color="auto"/>
                  </w:divBdr>
                  <w:divsChild>
                    <w:div w:id="1468476267">
                      <w:marLeft w:val="0"/>
                      <w:marRight w:val="0"/>
                      <w:marTop w:val="0"/>
                      <w:marBottom w:val="0"/>
                      <w:divBdr>
                        <w:top w:val="none" w:sz="0" w:space="0" w:color="auto"/>
                        <w:left w:val="none" w:sz="0" w:space="0" w:color="auto"/>
                        <w:bottom w:val="none" w:sz="0" w:space="0" w:color="auto"/>
                        <w:right w:val="none" w:sz="0" w:space="0" w:color="auto"/>
                      </w:divBdr>
                      <w:divsChild>
                        <w:div w:id="1247500089">
                          <w:marLeft w:val="0"/>
                          <w:marRight w:val="0"/>
                          <w:marTop w:val="0"/>
                          <w:marBottom w:val="0"/>
                          <w:divBdr>
                            <w:top w:val="none" w:sz="0" w:space="0" w:color="auto"/>
                            <w:left w:val="none" w:sz="0" w:space="0" w:color="auto"/>
                            <w:bottom w:val="none" w:sz="0" w:space="0" w:color="auto"/>
                            <w:right w:val="none" w:sz="0" w:space="0" w:color="auto"/>
                          </w:divBdr>
                          <w:divsChild>
                            <w:div w:id="1498302323">
                              <w:marLeft w:val="0"/>
                              <w:marRight w:val="0"/>
                              <w:marTop w:val="0"/>
                              <w:marBottom w:val="0"/>
                              <w:divBdr>
                                <w:top w:val="none" w:sz="0" w:space="0" w:color="auto"/>
                                <w:left w:val="none" w:sz="0" w:space="0" w:color="auto"/>
                                <w:bottom w:val="none" w:sz="0" w:space="0" w:color="auto"/>
                                <w:right w:val="none" w:sz="0" w:space="0" w:color="auto"/>
                              </w:divBdr>
                            </w:div>
                            <w:div w:id="505943459">
                              <w:marLeft w:val="0"/>
                              <w:marRight w:val="0"/>
                              <w:marTop w:val="0"/>
                              <w:marBottom w:val="0"/>
                              <w:divBdr>
                                <w:top w:val="none" w:sz="0" w:space="0" w:color="auto"/>
                                <w:left w:val="none" w:sz="0" w:space="0" w:color="auto"/>
                                <w:bottom w:val="none" w:sz="0" w:space="0" w:color="auto"/>
                                <w:right w:val="none" w:sz="0" w:space="0" w:color="auto"/>
                              </w:divBdr>
                            </w:div>
                            <w:div w:id="3262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176562">
      <w:bodyDiv w:val="1"/>
      <w:marLeft w:val="0"/>
      <w:marRight w:val="0"/>
      <w:marTop w:val="0"/>
      <w:marBottom w:val="0"/>
      <w:divBdr>
        <w:top w:val="none" w:sz="0" w:space="0" w:color="auto"/>
        <w:left w:val="none" w:sz="0" w:space="0" w:color="auto"/>
        <w:bottom w:val="none" w:sz="0" w:space="0" w:color="auto"/>
        <w:right w:val="none" w:sz="0" w:space="0" w:color="auto"/>
      </w:divBdr>
    </w:div>
    <w:div w:id="947859590">
      <w:bodyDiv w:val="1"/>
      <w:marLeft w:val="0"/>
      <w:marRight w:val="0"/>
      <w:marTop w:val="0"/>
      <w:marBottom w:val="0"/>
      <w:divBdr>
        <w:top w:val="none" w:sz="0" w:space="0" w:color="auto"/>
        <w:left w:val="none" w:sz="0" w:space="0" w:color="auto"/>
        <w:bottom w:val="none" w:sz="0" w:space="0" w:color="auto"/>
        <w:right w:val="none" w:sz="0" w:space="0" w:color="auto"/>
      </w:divBdr>
    </w:div>
    <w:div w:id="1659070849">
      <w:bodyDiv w:val="1"/>
      <w:marLeft w:val="0"/>
      <w:marRight w:val="0"/>
      <w:marTop w:val="0"/>
      <w:marBottom w:val="0"/>
      <w:divBdr>
        <w:top w:val="none" w:sz="0" w:space="0" w:color="auto"/>
        <w:left w:val="none" w:sz="0" w:space="0" w:color="auto"/>
        <w:bottom w:val="none" w:sz="0" w:space="0" w:color="auto"/>
        <w:right w:val="none" w:sz="0" w:space="0" w:color="auto"/>
      </w:divBdr>
      <w:divsChild>
        <w:div w:id="612633298">
          <w:marLeft w:val="0"/>
          <w:marRight w:val="0"/>
          <w:marTop w:val="0"/>
          <w:marBottom w:val="0"/>
          <w:divBdr>
            <w:top w:val="none" w:sz="0" w:space="0" w:color="auto"/>
            <w:left w:val="none" w:sz="0" w:space="0" w:color="auto"/>
            <w:bottom w:val="none" w:sz="0" w:space="0" w:color="auto"/>
            <w:right w:val="none" w:sz="0" w:space="0" w:color="auto"/>
          </w:divBdr>
        </w:div>
        <w:div w:id="772628290">
          <w:marLeft w:val="0"/>
          <w:marRight w:val="0"/>
          <w:marTop w:val="0"/>
          <w:marBottom w:val="0"/>
          <w:divBdr>
            <w:top w:val="none" w:sz="0" w:space="0" w:color="auto"/>
            <w:left w:val="none" w:sz="0" w:space="0" w:color="auto"/>
            <w:bottom w:val="none" w:sz="0" w:space="0" w:color="auto"/>
            <w:right w:val="none" w:sz="0" w:space="0" w:color="auto"/>
          </w:divBdr>
        </w:div>
        <w:div w:id="329136084">
          <w:marLeft w:val="0"/>
          <w:marRight w:val="0"/>
          <w:marTop w:val="0"/>
          <w:marBottom w:val="0"/>
          <w:divBdr>
            <w:top w:val="none" w:sz="0" w:space="0" w:color="auto"/>
            <w:left w:val="none" w:sz="0" w:space="0" w:color="auto"/>
            <w:bottom w:val="none" w:sz="0" w:space="0" w:color="auto"/>
            <w:right w:val="none" w:sz="0" w:space="0" w:color="auto"/>
          </w:divBdr>
        </w:div>
      </w:divsChild>
    </w:div>
    <w:div w:id="1808694618">
      <w:bodyDiv w:val="1"/>
      <w:marLeft w:val="0"/>
      <w:marRight w:val="0"/>
      <w:marTop w:val="0"/>
      <w:marBottom w:val="0"/>
      <w:divBdr>
        <w:top w:val="none" w:sz="0" w:space="0" w:color="auto"/>
        <w:left w:val="none" w:sz="0" w:space="0" w:color="auto"/>
        <w:bottom w:val="none" w:sz="0" w:space="0" w:color="auto"/>
        <w:right w:val="none" w:sz="0" w:space="0" w:color="auto"/>
      </w:divBdr>
      <w:divsChild>
        <w:div w:id="1272862199">
          <w:marLeft w:val="0"/>
          <w:marRight w:val="0"/>
          <w:marTop w:val="0"/>
          <w:marBottom w:val="0"/>
          <w:divBdr>
            <w:top w:val="none" w:sz="0" w:space="0" w:color="auto"/>
            <w:left w:val="none" w:sz="0" w:space="0" w:color="auto"/>
            <w:bottom w:val="none" w:sz="0" w:space="0" w:color="auto"/>
            <w:right w:val="none" w:sz="0" w:space="0" w:color="auto"/>
          </w:divBdr>
          <w:divsChild>
            <w:div w:id="561672828">
              <w:marLeft w:val="0"/>
              <w:marRight w:val="0"/>
              <w:marTop w:val="0"/>
              <w:marBottom w:val="0"/>
              <w:divBdr>
                <w:top w:val="none" w:sz="0" w:space="0" w:color="auto"/>
                <w:left w:val="none" w:sz="0" w:space="0" w:color="auto"/>
                <w:bottom w:val="none" w:sz="0" w:space="0" w:color="auto"/>
                <w:right w:val="none" w:sz="0" w:space="0" w:color="auto"/>
              </w:divBdr>
            </w:div>
            <w:div w:id="1486581763">
              <w:marLeft w:val="0"/>
              <w:marRight w:val="0"/>
              <w:marTop w:val="0"/>
              <w:marBottom w:val="0"/>
              <w:divBdr>
                <w:top w:val="none" w:sz="0" w:space="0" w:color="auto"/>
                <w:left w:val="none" w:sz="0" w:space="0" w:color="auto"/>
                <w:bottom w:val="none" w:sz="0" w:space="0" w:color="auto"/>
                <w:right w:val="none" w:sz="0" w:space="0" w:color="auto"/>
              </w:divBdr>
              <w:divsChild>
                <w:div w:id="38976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29552">
          <w:marLeft w:val="0"/>
          <w:marRight w:val="0"/>
          <w:marTop w:val="0"/>
          <w:marBottom w:val="0"/>
          <w:divBdr>
            <w:top w:val="none" w:sz="0" w:space="0" w:color="auto"/>
            <w:left w:val="none" w:sz="0" w:space="0" w:color="auto"/>
            <w:bottom w:val="none" w:sz="0" w:space="0" w:color="auto"/>
            <w:right w:val="none" w:sz="0" w:space="0" w:color="auto"/>
          </w:divBdr>
          <w:divsChild>
            <w:div w:id="224099258">
              <w:marLeft w:val="0"/>
              <w:marRight w:val="0"/>
              <w:marTop w:val="0"/>
              <w:marBottom w:val="0"/>
              <w:divBdr>
                <w:top w:val="none" w:sz="0" w:space="0" w:color="auto"/>
                <w:left w:val="none" w:sz="0" w:space="0" w:color="auto"/>
                <w:bottom w:val="none" w:sz="0" w:space="0" w:color="auto"/>
                <w:right w:val="none" w:sz="0" w:space="0" w:color="auto"/>
              </w:divBdr>
            </w:div>
          </w:divsChild>
        </w:div>
        <w:div w:id="197357740">
          <w:marLeft w:val="0"/>
          <w:marRight w:val="0"/>
          <w:marTop w:val="0"/>
          <w:marBottom w:val="0"/>
          <w:divBdr>
            <w:top w:val="none" w:sz="0" w:space="0" w:color="auto"/>
            <w:left w:val="none" w:sz="0" w:space="0" w:color="auto"/>
            <w:bottom w:val="none" w:sz="0" w:space="0" w:color="auto"/>
            <w:right w:val="none" w:sz="0" w:space="0" w:color="auto"/>
          </w:divBdr>
        </w:div>
        <w:div w:id="1460296363">
          <w:marLeft w:val="0"/>
          <w:marRight w:val="0"/>
          <w:marTop w:val="0"/>
          <w:marBottom w:val="0"/>
          <w:divBdr>
            <w:top w:val="none" w:sz="0" w:space="0" w:color="auto"/>
            <w:left w:val="none" w:sz="0" w:space="0" w:color="auto"/>
            <w:bottom w:val="none" w:sz="0" w:space="0" w:color="auto"/>
            <w:right w:val="none" w:sz="0" w:space="0" w:color="auto"/>
          </w:divBdr>
          <w:divsChild>
            <w:div w:id="1609502383">
              <w:marLeft w:val="0"/>
              <w:marRight w:val="0"/>
              <w:marTop w:val="0"/>
              <w:marBottom w:val="0"/>
              <w:divBdr>
                <w:top w:val="none" w:sz="0" w:space="0" w:color="auto"/>
                <w:left w:val="none" w:sz="0" w:space="0" w:color="auto"/>
                <w:bottom w:val="none" w:sz="0" w:space="0" w:color="auto"/>
                <w:right w:val="none" w:sz="0" w:space="0" w:color="auto"/>
              </w:divBdr>
              <w:divsChild>
                <w:div w:id="192812433">
                  <w:marLeft w:val="0"/>
                  <w:marRight w:val="0"/>
                  <w:marTop w:val="0"/>
                  <w:marBottom w:val="0"/>
                  <w:divBdr>
                    <w:top w:val="none" w:sz="0" w:space="0" w:color="auto"/>
                    <w:left w:val="none" w:sz="0" w:space="0" w:color="auto"/>
                    <w:bottom w:val="none" w:sz="0" w:space="0" w:color="auto"/>
                    <w:right w:val="none" w:sz="0" w:space="0" w:color="auto"/>
                  </w:divBdr>
                  <w:divsChild>
                    <w:div w:id="130174731">
                      <w:marLeft w:val="0"/>
                      <w:marRight w:val="0"/>
                      <w:marTop w:val="0"/>
                      <w:marBottom w:val="0"/>
                      <w:divBdr>
                        <w:top w:val="none" w:sz="0" w:space="0" w:color="auto"/>
                        <w:left w:val="none" w:sz="0" w:space="0" w:color="auto"/>
                        <w:bottom w:val="none" w:sz="0" w:space="0" w:color="auto"/>
                        <w:right w:val="none" w:sz="0" w:space="0" w:color="auto"/>
                      </w:divBdr>
                      <w:divsChild>
                        <w:div w:id="14434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494572">
      <w:bodyDiv w:val="1"/>
      <w:marLeft w:val="0"/>
      <w:marRight w:val="0"/>
      <w:marTop w:val="0"/>
      <w:marBottom w:val="0"/>
      <w:divBdr>
        <w:top w:val="none" w:sz="0" w:space="0" w:color="auto"/>
        <w:left w:val="none" w:sz="0" w:space="0" w:color="auto"/>
        <w:bottom w:val="none" w:sz="0" w:space="0" w:color="auto"/>
        <w:right w:val="none" w:sz="0" w:space="0" w:color="auto"/>
      </w:divBdr>
      <w:divsChild>
        <w:div w:id="2012638547">
          <w:marLeft w:val="0"/>
          <w:marRight w:val="0"/>
          <w:marTop w:val="0"/>
          <w:marBottom w:val="0"/>
          <w:divBdr>
            <w:top w:val="none" w:sz="0" w:space="0" w:color="auto"/>
            <w:left w:val="none" w:sz="0" w:space="0" w:color="auto"/>
            <w:bottom w:val="none" w:sz="0" w:space="0" w:color="auto"/>
            <w:right w:val="none" w:sz="0" w:space="0" w:color="auto"/>
          </w:divBdr>
        </w:div>
        <w:div w:id="660696724">
          <w:marLeft w:val="0"/>
          <w:marRight w:val="0"/>
          <w:marTop w:val="0"/>
          <w:marBottom w:val="0"/>
          <w:divBdr>
            <w:top w:val="none" w:sz="0" w:space="0" w:color="auto"/>
            <w:left w:val="none" w:sz="0" w:space="0" w:color="auto"/>
            <w:bottom w:val="none" w:sz="0" w:space="0" w:color="auto"/>
            <w:right w:val="none" w:sz="0" w:space="0" w:color="auto"/>
          </w:divBdr>
        </w:div>
        <w:div w:id="1035349563">
          <w:marLeft w:val="0"/>
          <w:marRight w:val="0"/>
          <w:marTop w:val="0"/>
          <w:marBottom w:val="0"/>
          <w:divBdr>
            <w:top w:val="none" w:sz="0" w:space="0" w:color="auto"/>
            <w:left w:val="none" w:sz="0" w:space="0" w:color="auto"/>
            <w:bottom w:val="none" w:sz="0" w:space="0" w:color="auto"/>
            <w:right w:val="none" w:sz="0" w:space="0" w:color="auto"/>
          </w:divBdr>
        </w:div>
        <w:div w:id="404187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f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ja.zimmermann@graf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F973B-B4CC-42A9-846C-74FB2BAB3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5275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Theuerkauf | GRAFE</dc:creator>
  <cp:lastModifiedBy>Anja Zimmermann | GRAFE</cp:lastModifiedBy>
  <cp:revision>9</cp:revision>
  <cp:lastPrinted>2021-08-19T10:12:00Z</cp:lastPrinted>
  <dcterms:created xsi:type="dcterms:W3CDTF">2021-08-10T09:49:00Z</dcterms:created>
  <dcterms:modified xsi:type="dcterms:W3CDTF">2021-08-19T10:13:00Z</dcterms:modified>
</cp:coreProperties>
</file>